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DB51" w14:textId="2BB3FB86" w:rsidR="000C69DF" w:rsidRPr="003F12BA" w:rsidRDefault="000C69DF" w:rsidP="003F12BA">
      <w:pPr>
        <w:spacing w:before="40" w:after="280"/>
        <w:rPr>
          <w:rFonts w:ascii="Arial" w:hAnsi="Arial" w:cs="Arial"/>
          <w:sz w:val="36"/>
          <w:szCs w:val="36"/>
        </w:rPr>
      </w:pPr>
      <w:r w:rsidRPr="009E1033">
        <w:rPr>
          <w:rFonts w:ascii="Arial" w:hAnsi="Arial" w:cs="Arial"/>
          <w:sz w:val="36"/>
          <w:szCs w:val="36"/>
        </w:rPr>
        <w:t>Bilaga B - Arbetsrättsliga villkor för godstransporter</w:t>
      </w:r>
    </w:p>
    <w:p w14:paraId="023BEDB9" w14:textId="0EE776FD"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De arbetsrättsliga villkoren omfattar lön, semester och arbetstid. </w:t>
      </w:r>
      <w:r w:rsidR="00D94D0D">
        <w:rPr>
          <w:rFonts w:ascii="Times New Roman" w:hAnsi="Times New Roman" w:cs="Times New Roman"/>
          <w:sz w:val="19"/>
          <w:szCs w:val="19"/>
        </w:rPr>
        <w:t xml:space="preserve">Villkoren är </w:t>
      </w:r>
      <w:r w:rsidR="00193535">
        <w:rPr>
          <w:rFonts w:ascii="Times New Roman" w:hAnsi="Times New Roman" w:cs="Times New Roman"/>
          <w:sz w:val="19"/>
          <w:szCs w:val="19"/>
        </w:rPr>
        <w:t>hämta</w:t>
      </w:r>
      <w:r w:rsidR="00D94D0D">
        <w:rPr>
          <w:rFonts w:ascii="Times New Roman" w:hAnsi="Times New Roman" w:cs="Times New Roman"/>
          <w:sz w:val="19"/>
          <w:szCs w:val="19"/>
        </w:rPr>
        <w:t>de</w:t>
      </w:r>
      <w:r w:rsidR="00193535">
        <w:rPr>
          <w:rFonts w:ascii="Times New Roman" w:hAnsi="Times New Roman" w:cs="Times New Roman"/>
          <w:sz w:val="19"/>
          <w:szCs w:val="19"/>
        </w:rPr>
        <w:t xml:space="preserve"> från Transportavtalet som är tecknat mellan</w:t>
      </w:r>
      <w:r w:rsidRPr="009E1033">
        <w:rPr>
          <w:rFonts w:ascii="Times New Roman" w:hAnsi="Times New Roman" w:cs="Times New Roman"/>
          <w:sz w:val="19"/>
          <w:szCs w:val="19"/>
        </w:rPr>
        <w:t xml:space="preserve"> Svenska Transportarbetareförbundet och Biltrafikens Arbetsgivareförbund. Kollektivavtalets giltighetstid: 1 november 2020 – 31 mars 2023 </w:t>
      </w:r>
    </w:p>
    <w:p w14:paraId="362FB338" w14:textId="66A617C2" w:rsidR="000C69DF" w:rsidRPr="009E1033" w:rsidRDefault="007C1F1E" w:rsidP="009E1033">
      <w:pPr>
        <w:pStyle w:val="Default"/>
        <w:spacing w:after="120"/>
        <w:rPr>
          <w:rFonts w:ascii="Times New Roman" w:hAnsi="Times New Roman" w:cs="Times New Roman"/>
          <w:sz w:val="19"/>
          <w:szCs w:val="19"/>
        </w:rPr>
      </w:pPr>
      <w:r>
        <w:rPr>
          <w:rFonts w:ascii="Times New Roman" w:hAnsi="Times New Roman" w:cs="Times New Roman"/>
          <w:sz w:val="19"/>
          <w:szCs w:val="19"/>
        </w:rPr>
        <w:t>Anställda g</w:t>
      </w:r>
      <w:r w:rsidR="000C69DF" w:rsidRPr="009E1033">
        <w:rPr>
          <w:rFonts w:ascii="Times New Roman" w:hAnsi="Times New Roman" w:cs="Times New Roman"/>
          <w:sz w:val="19"/>
          <w:szCs w:val="19"/>
        </w:rPr>
        <w:t xml:space="preserve">odsförare av lätta och tunga lastbilar </w:t>
      </w:r>
      <w:r w:rsidR="00D94D0D">
        <w:rPr>
          <w:rFonts w:ascii="Times New Roman" w:hAnsi="Times New Roman" w:cs="Times New Roman"/>
          <w:sz w:val="19"/>
          <w:szCs w:val="19"/>
        </w:rPr>
        <w:t xml:space="preserve">som utför transporter inom den miljömärkta tjänsten </w:t>
      </w:r>
      <w:r w:rsidR="004425C2" w:rsidRPr="004425C2">
        <w:rPr>
          <w:rFonts w:ascii="Times New Roman" w:hAnsi="Times New Roman" w:cs="Times New Roman"/>
          <w:color w:val="000000" w:themeColor="text1"/>
          <w:sz w:val="19"/>
          <w:szCs w:val="19"/>
        </w:rPr>
        <w:t xml:space="preserve">ska </w:t>
      </w:r>
      <w:r w:rsidR="000C69DF" w:rsidRPr="004425C2">
        <w:rPr>
          <w:rFonts w:ascii="Times New Roman" w:hAnsi="Times New Roman" w:cs="Times New Roman"/>
          <w:color w:val="000000" w:themeColor="text1"/>
          <w:sz w:val="19"/>
          <w:szCs w:val="19"/>
        </w:rPr>
        <w:t xml:space="preserve">minst ges de villkor som anges nedan. Mer </w:t>
      </w:r>
      <w:r w:rsidR="000C69DF" w:rsidRPr="009E1033">
        <w:rPr>
          <w:rFonts w:ascii="Times New Roman" w:hAnsi="Times New Roman" w:cs="Times New Roman"/>
          <w:sz w:val="19"/>
          <w:szCs w:val="19"/>
        </w:rPr>
        <w:t xml:space="preserve">förmånliga villkor får alltid erbjudas. </w:t>
      </w:r>
    </w:p>
    <w:p w14:paraId="64753D77" w14:textId="6C79BE17" w:rsidR="000C69DF" w:rsidRPr="009E1033" w:rsidRDefault="000C69DF" w:rsidP="00E04561">
      <w:pPr>
        <w:spacing w:before="480" w:after="280"/>
        <w:rPr>
          <w:rFonts w:ascii="Arial" w:hAnsi="Arial" w:cs="Arial"/>
          <w:sz w:val="36"/>
          <w:szCs w:val="36"/>
        </w:rPr>
      </w:pPr>
      <w:r w:rsidRPr="009E1033">
        <w:rPr>
          <w:rFonts w:ascii="Arial" w:hAnsi="Arial" w:cs="Arial"/>
          <w:sz w:val="36"/>
          <w:szCs w:val="36"/>
        </w:rPr>
        <w:t>1 Lön</w:t>
      </w:r>
    </w:p>
    <w:p w14:paraId="00C3F020" w14:textId="45A7D3B4"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Till prov- och tillsvidareanställd samt visstidsanställd efter en sammanhängande anställningstid om minst en månad utges avlöning i form av veckolön eller månadslön. </w:t>
      </w:r>
    </w:p>
    <w:p w14:paraId="77DFB2B2" w14:textId="77777777"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Övriga visstidsanställda avlönas per timme med aktuell timlön enligt löneplan. </w:t>
      </w:r>
    </w:p>
    <w:p w14:paraId="18CFACED" w14:textId="77777777"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Visstidsanställd som inkallas till tjänstgöring ska erhålla avlöning för minst 4 timmar. </w:t>
      </w:r>
    </w:p>
    <w:p w14:paraId="0A2EC694" w14:textId="4FDFF644"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Arbete utöver fastställt deltidsmått är frivilligt och arbetstagare som arbetar utöver överenskommen deltid ska avlönas för överskjutande tid med timlön. </w:t>
      </w:r>
    </w:p>
    <w:p w14:paraId="2D338A7A" w14:textId="3F18E262" w:rsidR="000C69DF" w:rsidRPr="009E1033" w:rsidRDefault="000C69DF"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1.1 Månadslön</w:t>
      </w:r>
    </w:p>
    <w:p w14:paraId="3CA4ABF5" w14:textId="77777777"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Lön för del av löneperiod när arbetstagare börjar eller slutar sin anställning ska avlönas med aktuell timlön. </w:t>
      </w:r>
    </w:p>
    <w:p w14:paraId="14659C97" w14:textId="77777777"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Aktuell timlön ska även utges för del av vecka vid övergång från veckolön till månadslön eller vice versa. </w:t>
      </w:r>
    </w:p>
    <w:p w14:paraId="753A7332" w14:textId="49C1BD09" w:rsidR="000C69DF" w:rsidRPr="009E1033" w:rsidRDefault="000C69DF" w:rsidP="000C69DF">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Månadslön till deltidsarbetande ska beräknas som andel av hel månadslön i proportion till arbetstidens längd. </w:t>
      </w:r>
    </w:p>
    <w:p w14:paraId="1A5A0C6F" w14:textId="2C6996BF" w:rsidR="000C69DF" w:rsidRPr="009E1033" w:rsidRDefault="000C69DF" w:rsidP="009E7EA5">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1.2 Löneplan för förare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693"/>
        <w:gridCol w:w="2835"/>
      </w:tblGrid>
      <w:tr w:rsidR="00AD1734" w:rsidRPr="009E1033" w14:paraId="1AE463BC" w14:textId="77777777" w:rsidTr="009E3FED">
        <w:trPr>
          <w:trHeight w:val="124"/>
        </w:trPr>
        <w:tc>
          <w:tcPr>
            <w:tcW w:w="3686" w:type="dxa"/>
          </w:tcPr>
          <w:p w14:paraId="7EDD04AF" w14:textId="77777777" w:rsidR="00AD1734" w:rsidRPr="009E1033" w:rsidRDefault="00AD1734" w:rsidP="00AD1734">
            <w:pPr>
              <w:pStyle w:val="Default"/>
              <w:spacing w:after="120"/>
              <w:rPr>
                <w:rFonts w:ascii="Times New Roman" w:hAnsi="Times New Roman" w:cs="Times New Roman"/>
                <w:b/>
                <w:bCs/>
                <w:sz w:val="19"/>
                <w:szCs w:val="19"/>
              </w:rPr>
            </w:pPr>
          </w:p>
        </w:tc>
        <w:tc>
          <w:tcPr>
            <w:tcW w:w="2693" w:type="dxa"/>
          </w:tcPr>
          <w:p w14:paraId="6E0CB2DB" w14:textId="77777777" w:rsidR="00AD1734" w:rsidRPr="009E1033" w:rsidRDefault="00AD1734" w:rsidP="00AD1734">
            <w:pPr>
              <w:pStyle w:val="Default"/>
              <w:rPr>
                <w:rFonts w:ascii="Times New Roman" w:hAnsi="Times New Roman" w:cs="Times New Roman"/>
                <w:sz w:val="19"/>
                <w:szCs w:val="19"/>
              </w:rPr>
            </w:pPr>
            <w:r w:rsidRPr="009E1033">
              <w:rPr>
                <w:rFonts w:ascii="Times New Roman" w:hAnsi="Times New Roman" w:cs="Times New Roman"/>
                <w:b/>
                <w:bCs/>
                <w:sz w:val="19"/>
                <w:szCs w:val="19"/>
              </w:rPr>
              <w:t xml:space="preserve">2020-11-01 </w:t>
            </w:r>
          </w:p>
          <w:p w14:paraId="00099DE5" w14:textId="78365C4A" w:rsidR="00AD1734" w:rsidRPr="009E1033" w:rsidRDefault="00AD1734" w:rsidP="00AD1734">
            <w:pPr>
              <w:pStyle w:val="Default"/>
              <w:spacing w:after="120"/>
              <w:ind w:right="-240"/>
              <w:rPr>
                <w:rFonts w:ascii="Times New Roman" w:hAnsi="Times New Roman" w:cs="Times New Roman"/>
                <w:b/>
                <w:bCs/>
                <w:sz w:val="19"/>
                <w:szCs w:val="19"/>
              </w:rPr>
            </w:pPr>
            <w:r w:rsidRPr="009E1033">
              <w:rPr>
                <w:rFonts w:ascii="Times New Roman" w:hAnsi="Times New Roman" w:cs="Times New Roman"/>
                <w:b/>
                <w:bCs/>
                <w:sz w:val="19"/>
                <w:szCs w:val="19"/>
              </w:rPr>
              <w:t>Stockholm och Göteborg</w:t>
            </w:r>
          </w:p>
        </w:tc>
        <w:tc>
          <w:tcPr>
            <w:tcW w:w="2835" w:type="dxa"/>
          </w:tcPr>
          <w:p w14:paraId="41B72E59" w14:textId="77777777" w:rsidR="00AD1734" w:rsidRPr="009E1033" w:rsidRDefault="00AD1734" w:rsidP="00AD1734">
            <w:pPr>
              <w:pStyle w:val="Default"/>
              <w:rPr>
                <w:rFonts w:ascii="Times New Roman" w:hAnsi="Times New Roman" w:cs="Times New Roman"/>
                <w:sz w:val="19"/>
                <w:szCs w:val="19"/>
              </w:rPr>
            </w:pPr>
            <w:r w:rsidRPr="009E1033">
              <w:rPr>
                <w:rFonts w:ascii="Times New Roman" w:hAnsi="Times New Roman" w:cs="Times New Roman"/>
                <w:b/>
                <w:bCs/>
                <w:sz w:val="19"/>
                <w:szCs w:val="19"/>
              </w:rPr>
              <w:t xml:space="preserve">2020-11-01 </w:t>
            </w:r>
          </w:p>
          <w:p w14:paraId="272A3FF5" w14:textId="2B79F2B0" w:rsidR="00AD1734" w:rsidRPr="009E1033" w:rsidRDefault="00AD1734" w:rsidP="00AD1734">
            <w:pPr>
              <w:pStyle w:val="Default"/>
              <w:spacing w:after="120"/>
              <w:ind w:right="-95"/>
              <w:rPr>
                <w:rFonts w:ascii="Times New Roman" w:hAnsi="Times New Roman" w:cs="Times New Roman"/>
                <w:b/>
                <w:bCs/>
                <w:sz w:val="19"/>
                <w:szCs w:val="19"/>
              </w:rPr>
            </w:pPr>
            <w:r w:rsidRPr="009E1033">
              <w:rPr>
                <w:rFonts w:ascii="Times New Roman" w:hAnsi="Times New Roman" w:cs="Times New Roman"/>
                <w:b/>
                <w:bCs/>
                <w:sz w:val="19"/>
                <w:szCs w:val="19"/>
              </w:rPr>
              <w:t>Riket i övrigt</w:t>
            </w:r>
          </w:p>
        </w:tc>
      </w:tr>
      <w:tr w:rsidR="00AD1734" w:rsidRPr="009E1033" w14:paraId="69CA89A1" w14:textId="77777777" w:rsidTr="009E3FED">
        <w:trPr>
          <w:trHeight w:val="124"/>
        </w:trPr>
        <w:tc>
          <w:tcPr>
            <w:tcW w:w="9214" w:type="dxa"/>
            <w:gridSpan w:val="3"/>
          </w:tcPr>
          <w:p w14:paraId="6D5B7CAA"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A. Förare </w:t>
            </w:r>
          </w:p>
        </w:tc>
      </w:tr>
      <w:tr w:rsidR="00AD1734" w:rsidRPr="009E1033" w14:paraId="46C29DAA" w14:textId="77777777" w:rsidTr="009E3FED">
        <w:trPr>
          <w:trHeight w:val="124"/>
        </w:trPr>
        <w:tc>
          <w:tcPr>
            <w:tcW w:w="9214" w:type="dxa"/>
            <w:gridSpan w:val="3"/>
          </w:tcPr>
          <w:p w14:paraId="1A0ED9B4"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1. Begynnelselön </w:t>
            </w:r>
          </w:p>
        </w:tc>
      </w:tr>
      <w:tr w:rsidR="00AD1734" w:rsidRPr="009E1033" w14:paraId="3D38C4D7" w14:textId="77777777" w:rsidTr="009E3FED">
        <w:trPr>
          <w:trHeight w:val="120"/>
        </w:trPr>
        <w:tc>
          <w:tcPr>
            <w:tcW w:w="3686" w:type="dxa"/>
          </w:tcPr>
          <w:p w14:paraId="33276357"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månadslön </w:t>
            </w:r>
          </w:p>
        </w:tc>
        <w:tc>
          <w:tcPr>
            <w:tcW w:w="2693" w:type="dxa"/>
          </w:tcPr>
          <w:p w14:paraId="091ADF9E"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27 655 </w:t>
            </w:r>
          </w:p>
        </w:tc>
        <w:tc>
          <w:tcPr>
            <w:tcW w:w="2835" w:type="dxa"/>
          </w:tcPr>
          <w:p w14:paraId="67017029"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27 545 </w:t>
            </w:r>
          </w:p>
        </w:tc>
      </w:tr>
      <w:tr w:rsidR="00AD1734" w:rsidRPr="009E1033" w14:paraId="62C0C809" w14:textId="77777777" w:rsidTr="009E3FED">
        <w:trPr>
          <w:trHeight w:val="120"/>
        </w:trPr>
        <w:tc>
          <w:tcPr>
            <w:tcW w:w="3686" w:type="dxa"/>
          </w:tcPr>
          <w:p w14:paraId="45E42DD1"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veckolön </w:t>
            </w:r>
          </w:p>
        </w:tc>
        <w:tc>
          <w:tcPr>
            <w:tcW w:w="2693" w:type="dxa"/>
          </w:tcPr>
          <w:p w14:paraId="5DBE903A"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6 357,47 </w:t>
            </w:r>
          </w:p>
        </w:tc>
        <w:tc>
          <w:tcPr>
            <w:tcW w:w="2835" w:type="dxa"/>
          </w:tcPr>
          <w:p w14:paraId="72AFF116"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6 332,18 </w:t>
            </w:r>
          </w:p>
        </w:tc>
      </w:tr>
      <w:tr w:rsidR="00AD1734" w:rsidRPr="009E1033" w14:paraId="5F20B76C" w14:textId="77777777" w:rsidTr="009E3FED">
        <w:trPr>
          <w:trHeight w:val="120"/>
        </w:trPr>
        <w:tc>
          <w:tcPr>
            <w:tcW w:w="3686" w:type="dxa"/>
          </w:tcPr>
          <w:p w14:paraId="18C6E29B"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timlön </w:t>
            </w:r>
          </w:p>
        </w:tc>
        <w:tc>
          <w:tcPr>
            <w:tcW w:w="2693" w:type="dxa"/>
          </w:tcPr>
          <w:p w14:paraId="20F005EA"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158,94 </w:t>
            </w:r>
          </w:p>
        </w:tc>
        <w:tc>
          <w:tcPr>
            <w:tcW w:w="2835" w:type="dxa"/>
          </w:tcPr>
          <w:p w14:paraId="331F9EED"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158,30 </w:t>
            </w:r>
          </w:p>
        </w:tc>
      </w:tr>
      <w:tr w:rsidR="00AD1734" w:rsidRPr="009E1033" w14:paraId="27578093" w14:textId="77777777" w:rsidTr="009E3FED">
        <w:trPr>
          <w:trHeight w:val="124"/>
        </w:trPr>
        <w:tc>
          <w:tcPr>
            <w:tcW w:w="9214" w:type="dxa"/>
            <w:gridSpan w:val="3"/>
          </w:tcPr>
          <w:p w14:paraId="05299576"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2. Lön efter 2 år i yrket </w:t>
            </w:r>
          </w:p>
        </w:tc>
      </w:tr>
      <w:tr w:rsidR="00AD1734" w:rsidRPr="009E1033" w14:paraId="565FD0E3" w14:textId="77777777" w:rsidTr="009E3FED">
        <w:trPr>
          <w:trHeight w:val="120"/>
        </w:trPr>
        <w:tc>
          <w:tcPr>
            <w:tcW w:w="3686" w:type="dxa"/>
          </w:tcPr>
          <w:p w14:paraId="62EC3D6D"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månadslön </w:t>
            </w:r>
          </w:p>
        </w:tc>
        <w:tc>
          <w:tcPr>
            <w:tcW w:w="2693" w:type="dxa"/>
          </w:tcPr>
          <w:p w14:paraId="1BFD5704"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27 763 </w:t>
            </w:r>
          </w:p>
        </w:tc>
        <w:tc>
          <w:tcPr>
            <w:tcW w:w="2835" w:type="dxa"/>
          </w:tcPr>
          <w:p w14:paraId="60FFF4D1"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27 655 </w:t>
            </w:r>
          </w:p>
        </w:tc>
      </w:tr>
      <w:tr w:rsidR="00AD1734" w:rsidRPr="009E1033" w14:paraId="4F11683F" w14:textId="77777777" w:rsidTr="009E3FED">
        <w:trPr>
          <w:trHeight w:val="120"/>
        </w:trPr>
        <w:tc>
          <w:tcPr>
            <w:tcW w:w="3686" w:type="dxa"/>
          </w:tcPr>
          <w:p w14:paraId="34DD81F0"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veckolön </w:t>
            </w:r>
          </w:p>
        </w:tc>
        <w:tc>
          <w:tcPr>
            <w:tcW w:w="2693" w:type="dxa"/>
          </w:tcPr>
          <w:p w14:paraId="30CE9620"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6 382,30 </w:t>
            </w:r>
          </w:p>
        </w:tc>
        <w:tc>
          <w:tcPr>
            <w:tcW w:w="2835" w:type="dxa"/>
          </w:tcPr>
          <w:p w14:paraId="00621D79"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6 357,47 </w:t>
            </w:r>
          </w:p>
        </w:tc>
      </w:tr>
      <w:tr w:rsidR="00AD1734" w:rsidRPr="009E1033" w14:paraId="30FEB0AA" w14:textId="77777777" w:rsidTr="009E3FED">
        <w:trPr>
          <w:trHeight w:val="120"/>
        </w:trPr>
        <w:tc>
          <w:tcPr>
            <w:tcW w:w="3686" w:type="dxa"/>
          </w:tcPr>
          <w:p w14:paraId="69D9290E"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timlön </w:t>
            </w:r>
          </w:p>
        </w:tc>
        <w:tc>
          <w:tcPr>
            <w:tcW w:w="2693" w:type="dxa"/>
          </w:tcPr>
          <w:p w14:paraId="4B08E317"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159,56 </w:t>
            </w:r>
          </w:p>
        </w:tc>
        <w:tc>
          <w:tcPr>
            <w:tcW w:w="2835" w:type="dxa"/>
          </w:tcPr>
          <w:p w14:paraId="2EFCBD80"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158,94 </w:t>
            </w:r>
          </w:p>
        </w:tc>
      </w:tr>
      <w:tr w:rsidR="00AD1734" w:rsidRPr="009E1033" w14:paraId="792A4C2A" w14:textId="77777777" w:rsidTr="009E3FED">
        <w:trPr>
          <w:trHeight w:val="124"/>
        </w:trPr>
        <w:tc>
          <w:tcPr>
            <w:tcW w:w="9214" w:type="dxa"/>
            <w:gridSpan w:val="3"/>
          </w:tcPr>
          <w:p w14:paraId="35CC4971"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3. Lön efter 4 år i yrket </w:t>
            </w:r>
          </w:p>
        </w:tc>
      </w:tr>
      <w:tr w:rsidR="00AD1734" w:rsidRPr="009E1033" w14:paraId="7587B23D" w14:textId="77777777" w:rsidTr="009E3FED">
        <w:trPr>
          <w:trHeight w:val="120"/>
        </w:trPr>
        <w:tc>
          <w:tcPr>
            <w:tcW w:w="3686" w:type="dxa"/>
          </w:tcPr>
          <w:p w14:paraId="66B8D879" w14:textId="77777777" w:rsidR="000C69DF" w:rsidRPr="00B11AF7" w:rsidRDefault="000C69DF" w:rsidP="00AD1734">
            <w:pPr>
              <w:pStyle w:val="Default"/>
              <w:spacing w:after="120"/>
              <w:rPr>
                <w:rFonts w:ascii="Times New Roman" w:hAnsi="Times New Roman" w:cs="Times New Roman"/>
                <w:sz w:val="19"/>
                <w:szCs w:val="19"/>
              </w:rPr>
            </w:pPr>
            <w:r w:rsidRPr="00B11AF7">
              <w:rPr>
                <w:rFonts w:ascii="Times New Roman" w:hAnsi="Times New Roman" w:cs="Times New Roman"/>
                <w:sz w:val="19"/>
                <w:szCs w:val="19"/>
              </w:rPr>
              <w:t xml:space="preserve">månadslön </w:t>
            </w:r>
          </w:p>
        </w:tc>
        <w:tc>
          <w:tcPr>
            <w:tcW w:w="2693" w:type="dxa"/>
          </w:tcPr>
          <w:p w14:paraId="5C55857A" w14:textId="70F0009F" w:rsidR="000C69DF" w:rsidRPr="00B11AF7" w:rsidRDefault="00D6683E" w:rsidP="00AD1734">
            <w:pPr>
              <w:pStyle w:val="Default"/>
              <w:spacing w:after="120"/>
              <w:rPr>
                <w:rFonts w:ascii="Times New Roman" w:hAnsi="Times New Roman" w:cs="Times New Roman"/>
                <w:sz w:val="19"/>
                <w:szCs w:val="19"/>
              </w:rPr>
            </w:pPr>
            <w:r w:rsidRPr="00B11AF7">
              <w:rPr>
                <w:rFonts w:ascii="Times New Roman" w:hAnsi="Times New Roman" w:cs="Times New Roman"/>
                <w:sz w:val="19"/>
                <w:szCs w:val="19"/>
              </w:rPr>
              <w:t>27 985</w:t>
            </w:r>
          </w:p>
        </w:tc>
        <w:tc>
          <w:tcPr>
            <w:tcW w:w="2835" w:type="dxa"/>
          </w:tcPr>
          <w:p w14:paraId="57EE8C42" w14:textId="5E0C60E8" w:rsidR="000C69DF" w:rsidRPr="00B11AF7" w:rsidRDefault="00D6683E" w:rsidP="00AD1734">
            <w:pPr>
              <w:pStyle w:val="Default"/>
              <w:spacing w:after="120"/>
              <w:rPr>
                <w:rFonts w:ascii="Times New Roman" w:hAnsi="Times New Roman" w:cs="Times New Roman"/>
                <w:sz w:val="19"/>
                <w:szCs w:val="19"/>
              </w:rPr>
            </w:pPr>
            <w:r w:rsidRPr="00B11AF7">
              <w:rPr>
                <w:rFonts w:ascii="Times New Roman" w:hAnsi="Times New Roman" w:cs="Times New Roman"/>
                <w:sz w:val="19"/>
                <w:szCs w:val="19"/>
              </w:rPr>
              <w:t>27 876</w:t>
            </w:r>
          </w:p>
        </w:tc>
      </w:tr>
      <w:tr w:rsidR="00AD1734" w:rsidRPr="009E1033" w14:paraId="4E611B90" w14:textId="77777777" w:rsidTr="009E3FED">
        <w:trPr>
          <w:trHeight w:val="120"/>
        </w:trPr>
        <w:tc>
          <w:tcPr>
            <w:tcW w:w="3686" w:type="dxa"/>
          </w:tcPr>
          <w:p w14:paraId="71CDCE6F"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veckolön </w:t>
            </w:r>
          </w:p>
        </w:tc>
        <w:tc>
          <w:tcPr>
            <w:tcW w:w="2693" w:type="dxa"/>
          </w:tcPr>
          <w:p w14:paraId="7F757753"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6 433,33 </w:t>
            </w:r>
          </w:p>
        </w:tc>
        <w:tc>
          <w:tcPr>
            <w:tcW w:w="2835" w:type="dxa"/>
          </w:tcPr>
          <w:p w14:paraId="586FA6DC"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6 408,28 </w:t>
            </w:r>
          </w:p>
        </w:tc>
      </w:tr>
      <w:tr w:rsidR="00AD1734" w:rsidRPr="009E1033" w14:paraId="601A752D" w14:textId="77777777" w:rsidTr="009E3FED">
        <w:trPr>
          <w:trHeight w:val="120"/>
        </w:trPr>
        <w:tc>
          <w:tcPr>
            <w:tcW w:w="3686" w:type="dxa"/>
          </w:tcPr>
          <w:p w14:paraId="7E6B54C0"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timlön </w:t>
            </w:r>
          </w:p>
        </w:tc>
        <w:tc>
          <w:tcPr>
            <w:tcW w:w="2693" w:type="dxa"/>
          </w:tcPr>
          <w:p w14:paraId="769F4A19"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160,83 </w:t>
            </w:r>
          </w:p>
        </w:tc>
        <w:tc>
          <w:tcPr>
            <w:tcW w:w="2835" w:type="dxa"/>
          </w:tcPr>
          <w:p w14:paraId="57EAA721"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160,21 </w:t>
            </w:r>
          </w:p>
        </w:tc>
      </w:tr>
      <w:tr w:rsidR="00AD1734" w:rsidRPr="009E1033" w14:paraId="267543BC" w14:textId="77777777" w:rsidTr="009E3FED">
        <w:trPr>
          <w:trHeight w:val="255"/>
        </w:trPr>
        <w:tc>
          <w:tcPr>
            <w:tcW w:w="9214" w:type="dxa"/>
            <w:gridSpan w:val="3"/>
          </w:tcPr>
          <w:p w14:paraId="720E3788"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4. Lön efter 6 år i yrket (gäller </w:t>
            </w:r>
            <w:proofErr w:type="spellStart"/>
            <w:r w:rsidRPr="009E1033">
              <w:rPr>
                <w:rFonts w:ascii="Times New Roman" w:hAnsi="Times New Roman" w:cs="Times New Roman"/>
                <w:b/>
                <w:bCs/>
                <w:sz w:val="19"/>
                <w:szCs w:val="19"/>
              </w:rPr>
              <w:t>fr.o.m</w:t>
            </w:r>
            <w:proofErr w:type="spellEnd"/>
            <w:r w:rsidRPr="009E1033">
              <w:rPr>
                <w:rFonts w:ascii="Times New Roman" w:hAnsi="Times New Roman" w:cs="Times New Roman"/>
                <w:b/>
                <w:bCs/>
                <w:sz w:val="19"/>
                <w:szCs w:val="19"/>
              </w:rPr>
              <w:t xml:space="preserve"> 1 januari 2021) </w:t>
            </w:r>
          </w:p>
        </w:tc>
      </w:tr>
      <w:tr w:rsidR="00AD1734" w:rsidRPr="009E1033" w14:paraId="2AA26F7F" w14:textId="77777777" w:rsidTr="009E3FED">
        <w:trPr>
          <w:trHeight w:val="120"/>
        </w:trPr>
        <w:tc>
          <w:tcPr>
            <w:tcW w:w="3686" w:type="dxa"/>
          </w:tcPr>
          <w:p w14:paraId="7BB4495A"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månadslön </w:t>
            </w:r>
          </w:p>
        </w:tc>
        <w:tc>
          <w:tcPr>
            <w:tcW w:w="2693" w:type="dxa"/>
          </w:tcPr>
          <w:p w14:paraId="4E6EFB87"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28 017 </w:t>
            </w:r>
          </w:p>
        </w:tc>
        <w:tc>
          <w:tcPr>
            <w:tcW w:w="2835" w:type="dxa"/>
          </w:tcPr>
          <w:p w14:paraId="12B4515F"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27 908 </w:t>
            </w:r>
          </w:p>
        </w:tc>
      </w:tr>
      <w:tr w:rsidR="00AD1734" w:rsidRPr="009E1033" w14:paraId="7D9BD063" w14:textId="77777777" w:rsidTr="009E3FED">
        <w:trPr>
          <w:trHeight w:val="120"/>
        </w:trPr>
        <w:tc>
          <w:tcPr>
            <w:tcW w:w="3686" w:type="dxa"/>
          </w:tcPr>
          <w:p w14:paraId="349C27A4"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veckolön </w:t>
            </w:r>
          </w:p>
        </w:tc>
        <w:tc>
          <w:tcPr>
            <w:tcW w:w="2693" w:type="dxa"/>
          </w:tcPr>
          <w:p w14:paraId="65A98383"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6 440,69 </w:t>
            </w:r>
          </w:p>
        </w:tc>
        <w:tc>
          <w:tcPr>
            <w:tcW w:w="2835" w:type="dxa"/>
          </w:tcPr>
          <w:p w14:paraId="332716A0"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6 415,63 </w:t>
            </w:r>
          </w:p>
        </w:tc>
      </w:tr>
      <w:tr w:rsidR="00AD1734" w:rsidRPr="009E1033" w14:paraId="2379D97E" w14:textId="77777777" w:rsidTr="009E3FED">
        <w:trPr>
          <w:trHeight w:val="120"/>
        </w:trPr>
        <w:tc>
          <w:tcPr>
            <w:tcW w:w="3686" w:type="dxa"/>
          </w:tcPr>
          <w:p w14:paraId="5D96651E"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timlön </w:t>
            </w:r>
          </w:p>
        </w:tc>
        <w:tc>
          <w:tcPr>
            <w:tcW w:w="2693" w:type="dxa"/>
          </w:tcPr>
          <w:p w14:paraId="6DB2132D"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161,02 </w:t>
            </w:r>
          </w:p>
        </w:tc>
        <w:tc>
          <w:tcPr>
            <w:tcW w:w="2835" w:type="dxa"/>
          </w:tcPr>
          <w:p w14:paraId="63969909"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160,39 </w:t>
            </w:r>
          </w:p>
        </w:tc>
      </w:tr>
      <w:tr w:rsidR="00AD1734" w:rsidRPr="009E1033" w14:paraId="61E34D7E" w14:textId="77777777" w:rsidTr="009E3FED">
        <w:trPr>
          <w:trHeight w:val="381"/>
        </w:trPr>
        <w:tc>
          <w:tcPr>
            <w:tcW w:w="9214" w:type="dxa"/>
            <w:gridSpan w:val="3"/>
          </w:tcPr>
          <w:p w14:paraId="14998DD8" w14:textId="743ED4B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B. </w:t>
            </w:r>
            <w:r w:rsidRPr="009E1033">
              <w:rPr>
                <w:rFonts w:ascii="Times New Roman" w:hAnsi="Times New Roman" w:cs="Times New Roman"/>
                <w:sz w:val="19"/>
                <w:szCs w:val="19"/>
              </w:rPr>
              <w:t>För förare som enbart har behörighet att föra personbil och lätt lastbil med en total vikt upp till högst 3</w:t>
            </w:r>
            <w:r w:rsidR="00B6703C">
              <w:rPr>
                <w:rFonts w:ascii="Times New Roman" w:hAnsi="Times New Roman" w:cs="Times New Roman"/>
                <w:sz w:val="19"/>
                <w:szCs w:val="19"/>
              </w:rPr>
              <w:t xml:space="preserve"> </w:t>
            </w:r>
            <w:r w:rsidRPr="009E1033">
              <w:rPr>
                <w:rFonts w:ascii="Times New Roman" w:hAnsi="Times New Roman" w:cs="Times New Roman"/>
                <w:sz w:val="19"/>
                <w:szCs w:val="19"/>
              </w:rPr>
              <w:t>500 kg</w:t>
            </w:r>
            <w:r w:rsidR="00D6683E">
              <w:rPr>
                <w:rFonts w:ascii="Times New Roman" w:hAnsi="Times New Roman" w:cs="Times New Roman"/>
                <w:sz w:val="19"/>
                <w:szCs w:val="19"/>
              </w:rPr>
              <w:t>.</w:t>
            </w:r>
          </w:p>
        </w:tc>
      </w:tr>
      <w:tr w:rsidR="00AD1734" w:rsidRPr="009E1033" w14:paraId="66A876D0" w14:textId="77777777" w:rsidTr="009E3FED">
        <w:trPr>
          <w:trHeight w:val="120"/>
        </w:trPr>
        <w:tc>
          <w:tcPr>
            <w:tcW w:w="3686" w:type="dxa"/>
          </w:tcPr>
          <w:p w14:paraId="6820B330"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månadslön </w:t>
            </w:r>
          </w:p>
        </w:tc>
        <w:tc>
          <w:tcPr>
            <w:tcW w:w="2693" w:type="dxa"/>
          </w:tcPr>
          <w:p w14:paraId="49871F2A"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24 888,60 </w:t>
            </w:r>
          </w:p>
        </w:tc>
        <w:tc>
          <w:tcPr>
            <w:tcW w:w="2835" w:type="dxa"/>
          </w:tcPr>
          <w:p w14:paraId="5FC36938"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24 791,60 </w:t>
            </w:r>
          </w:p>
        </w:tc>
      </w:tr>
      <w:tr w:rsidR="00AD1734" w:rsidRPr="009E1033" w14:paraId="5DB19BBF" w14:textId="77777777" w:rsidTr="009E3FED">
        <w:trPr>
          <w:trHeight w:val="120"/>
        </w:trPr>
        <w:tc>
          <w:tcPr>
            <w:tcW w:w="3686" w:type="dxa"/>
          </w:tcPr>
          <w:p w14:paraId="67E2F1DC"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lastRenderedPageBreak/>
              <w:t xml:space="preserve">veckolön </w:t>
            </w:r>
          </w:p>
        </w:tc>
        <w:tc>
          <w:tcPr>
            <w:tcW w:w="2693" w:type="dxa"/>
          </w:tcPr>
          <w:p w14:paraId="08657F22"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5 721,52 </w:t>
            </w:r>
          </w:p>
        </w:tc>
        <w:tc>
          <w:tcPr>
            <w:tcW w:w="2835" w:type="dxa"/>
          </w:tcPr>
          <w:p w14:paraId="38CAF8A5"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5 699,22 </w:t>
            </w:r>
          </w:p>
        </w:tc>
      </w:tr>
      <w:tr w:rsidR="00AD1734" w:rsidRPr="009E1033" w14:paraId="2D0B1318" w14:textId="77777777" w:rsidTr="009E3FED">
        <w:trPr>
          <w:trHeight w:val="120"/>
        </w:trPr>
        <w:tc>
          <w:tcPr>
            <w:tcW w:w="3686" w:type="dxa"/>
          </w:tcPr>
          <w:p w14:paraId="01B0C502"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timlön </w:t>
            </w:r>
          </w:p>
        </w:tc>
        <w:tc>
          <w:tcPr>
            <w:tcW w:w="2693" w:type="dxa"/>
          </w:tcPr>
          <w:p w14:paraId="7582904D"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143,04 </w:t>
            </w:r>
          </w:p>
        </w:tc>
        <w:tc>
          <w:tcPr>
            <w:tcW w:w="2835" w:type="dxa"/>
          </w:tcPr>
          <w:p w14:paraId="2CE6CB1E" w14:textId="77777777" w:rsidR="000C69DF" w:rsidRPr="009E1033" w:rsidRDefault="000C69DF" w:rsidP="00AD1734">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142,48 </w:t>
            </w:r>
          </w:p>
        </w:tc>
      </w:tr>
    </w:tbl>
    <w:p w14:paraId="3CDE35BA" w14:textId="318F22CB" w:rsidR="000C69DF" w:rsidRPr="009E1033" w:rsidRDefault="000C69DF" w:rsidP="00AD1734">
      <w:pPr>
        <w:spacing w:after="120"/>
        <w:rPr>
          <w:rFonts w:ascii="Times New Roman" w:hAnsi="Times New Roman" w:cs="Times New Roman"/>
          <w:b/>
          <w:bCs/>
          <w:sz w:val="19"/>
          <w:szCs w:val="19"/>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693"/>
        <w:gridCol w:w="2835"/>
      </w:tblGrid>
      <w:tr w:rsidR="00AD1734" w:rsidRPr="009E1033" w14:paraId="0D5CDE75" w14:textId="77777777" w:rsidTr="009E3FED">
        <w:trPr>
          <w:trHeight w:val="611"/>
        </w:trPr>
        <w:tc>
          <w:tcPr>
            <w:tcW w:w="3686" w:type="dxa"/>
          </w:tcPr>
          <w:p w14:paraId="74C9B061" w14:textId="77777777" w:rsidR="00AD1734" w:rsidRPr="009E1033" w:rsidRDefault="00AD1734" w:rsidP="0073120A">
            <w:pPr>
              <w:pStyle w:val="Default"/>
              <w:spacing w:after="120"/>
              <w:rPr>
                <w:rFonts w:ascii="Times New Roman" w:hAnsi="Times New Roman" w:cs="Times New Roman"/>
                <w:b/>
                <w:bCs/>
                <w:sz w:val="19"/>
                <w:szCs w:val="19"/>
              </w:rPr>
            </w:pPr>
          </w:p>
        </w:tc>
        <w:tc>
          <w:tcPr>
            <w:tcW w:w="2693" w:type="dxa"/>
          </w:tcPr>
          <w:p w14:paraId="28E679FA" w14:textId="77777777" w:rsidR="00AD1734" w:rsidRPr="009E1033" w:rsidRDefault="00AD1734" w:rsidP="0073120A">
            <w:pPr>
              <w:pStyle w:val="Default"/>
              <w:rPr>
                <w:rFonts w:ascii="Times New Roman" w:hAnsi="Times New Roman" w:cs="Times New Roman"/>
                <w:b/>
                <w:bCs/>
                <w:sz w:val="19"/>
                <w:szCs w:val="19"/>
              </w:rPr>
            </w:pPr>
            <w:r w:rsidRPr="009E1033">
              <w:rPr>
                <w:rFonts w:ascii="Times New Roman" w:hAnsi="Times New Roman" w:cs="Times New Roman"/>
                <w:b/>
                <w:bCs/>
                <w:sz w:val="19"/>
                <w:szCs w:val="19"/>
              </w:rPr>
              <w:t>2022-04-01</w:t>
            </w:r>
          </w:p>
          <w:p w14:paraId="45D76EFD" w14:textId="2B250226" w:rsidR="00AD1734" w:rsidRPr="009E1033" w:rsidRDefault="00AD1734" w:rsidP="0073120A">
            <w:pPr>
              <w:pStyle w:val="Default"/>
              <w:rPr>
                <w:rFonts w:ascii="Times New Roman" w:hAnsi="Times New Roman" w:cs="Times New Roman"/>
                <w:sz w:val="19"/>
                <w:szCs w:val="19"/>
              </w:rPr>
            </w:pPr>
            <w:r w:rsidRPr="009E1033">
              <w:rPr>
                <w:rFonts w:ascii="Times New Roman" w:hAnsi="Times New Roman" w:cs="Times New Roman"/>
                <w:b/>
                <w:bCs/>
                <w:sz w:val="19"/>
                <w:szCs w:val="19"/>
              </w:rPr>
              <w:t>Stockholm och Göteborg</w:t>
            </w:r>
          </w:p>
        </w:tc>
        <w:tc>
          <w:tcPr>
            <w:tcW w:w="2835" w:type="dxa"/>
          </w:tcPr>
          <w:p w14:paraId="6B930F78" w14:textId="77777777" w:rsidR="00AD1734" w:rsidRPr="009E1033" w:rsidRDefault="00AD1734" w:rsidP="0073120A">
            <w:pPr>
              <w:autoSpaceDE w:val="0"/>
              <w:autoSpaceDN w:val="0"/>
              <w:adjustRightInd w:val="0"/>
              <w:rPr>
                <w:rFonts w:ascii="Times New Roman" w:hAnsi="Times New Roman" w:cs="Times New Roman"/>
                <w:b/>
                <w:bCs/>
                <w:color w:val="000000"/>
                <w:sz w:val="19"/>
                <w:szCs w:val="19"/>
              </w:rPr>
            </w:pPr>
            <w:r w:rsidRPr="009E1033">
              <w:rPr>
                <w:rFonts w:ascii="Times New Roman" w:hAnsi="Times New Roman" w:cs="Times New Roman"/>
                <w:b/>
                <w:bCs/>
                <w:color w:val="000000"/>
                <w:sz w:val="19"/>
                <w:szCs w:val="19"/>
              </w:rPr>
              <w:t>2022-04-01</w:t>
            </w:r>
          </w:p>
          <w:p w14:paraId="69AC2D90" w14:textId="37ACF0B3" w:rsidR="00AD1734" w:rsidRPr="00AD1734" w:rsidRDefault="00AD1734" w:rsidP="0073120A">
            <w:pPr>
              <w:autoSpaceDE w:val="0"/>
              <w:autoSpaceDN w:val="0"/>
              <w:adjustRightInd w:val="0"/>
              <w:rPr>
                <w:rFonts w:ascii="Times New Roman" w:hAnsi="Times New Roman" w:cs="Times New Roman"/>
                <w:color w:val="000000"/>
                <w:sz w:val="19"/>
                <w:szCs w:val="19"/>
              </w:rPr>
            </w:pPr>
            <w:r w:rsidRPr="009E1033">
              <w:rPr>
                <w:rFonts w:ascii="Times New Roman" w:hAnsi="Times New Roman" w:cs="Times New Roman"/>
                <w:b/>
                <w:bCs/>
                <w:color w:val="000000"/>
                <w:sz w:val="19"/>
                <w:szCs w:val="19"/>
              </w:rPr>
              <w:t>Riket i övrigt</w:t>
            </w:r>
          </w:p>
        </w:tc>
      </w:tr>
      <w:tr w:rsidR="00AD1734" w:rsidRPr="00AD1734" w14:paraId="2358597E" w14:textId="77777777" w:rsidTr="009E3FED">
        <w:trPr>
          <w:trHeight w:val="124"/>
        </w:trPr>
        <w:tc>
          <w:tcPr>
            <w:tcW w:w="9214" w:type="dxa"/>
            <w:gridSpan w:val="3"/>
          </w:tcPr>
          <w:p w14:paraId="3ECEEC9F"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b/>
                <w:bCs/>
                <w:color w:val="000000"/>
                <w:sz w:val="19"/>
                <w:szCs w:val="19"/>
              </w:rPr>
              <w:t xml:space="preserve">A. Förare </w:t>
            </w:r>
          </w:p>
        </w:tc>
      </w:tr>
      <w:tr w:rsidR="00AD1734" w:rsidRPr="00AD1734" w14:paraId="0AF93A4D" w14:textId="77777777" w:rsidTr="009E3FED">
        <w:trPr>
          <w:trHeight w:val="124"/>
        </w:trPr>
        <w:tc>
          <w:tcPr>
            <w:tcW w:w="9214" w:type="dxa"/>
            <w:gridSpan w:val="3"/>
          </w:tcPr>
          <w:p w14:paraId="0F6E066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b/>
                <w:bCs/>
                <w:color w:val="000000"/>
                <w:sz w:val="19"/>
                <w:szCs w:val="19"/>
              </w:rPr>
              <w:t xml:space="preserve">1. Begynnelselön </w:t>
            </w:r>
          </w:p>
        </w:tc>
      </w:tr>
      <w:tr w:rsidR="00AD1734" w:rsidRPr="00AD1734" w14:paraId="2BD71727" w14:textId="77777777" w:rsidTr="009E3FED">
        <w:trPr>
          <w:trHeight w:val="120"/>
        </w:trPr>
        <w:tc>
          <w:tcPr>
            <w:tcW w:w="3686" w:type="dxa"/>
          </w:tcPr>
          <w:p w14:paraId="163E4004"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månadslön </w:t>
            </w:r>
          </w:p>
        </w:tc>
        <w:tc>
          <w:tcPr>
            <w:tcW w:w="2693" w:type="dxa"/>
          </w:tcPr>
          <w:p w14:paraId="6D2A9B16"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28 293,18 </w:t>
            </w:r>
          </w:p>
        </w:tc>
        <w:tc>
          <w:tcPr>
            <w:tcW w:w="2835" w:type="dxa"/>
          </w:tcPr>
          <w:p w14:paraId="168C9FB1"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28 183,18 </w:t>
            </w:r>
          </w:p>
        </w:tc>
      </w:tr>
      <w:tr w:rsidR="00AD1734" w:rsidRPr="00AD1734" w14:paraId="2C17BFEC" w14:textId="77777777" w:rsidTr="009E3FED">
        <w:trPr>
          <w:trHeight w:val="120"/>
        </w:trPr>
        <w:tc>
          <w:tcPr>
            <w:tcW w:w="3686" w:type="dxa"/>
          </w:tcPr>
          <w:p w14:paraId="75A00270"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Veckolön </w:t>
            </w:r>
          </w:p>
        </w:tc>
        <w:tc>
          <w:tcPr>
            <w:tcW w:w="2693" w:type="dxa"/>
          </w:tcPr>
          <w:p w14:paraId="168A89A3"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6 504,18 </w:t>
            </w:r>
          </w:p>
        </w:tc>
        <w:tc>
          <w:tcPr>
            <w:tcW w:w="2835" w:type="dxa"/>
          </w:tcPr>
          <w:p w14:paraId="5BCEEAEF"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6 478,89 </w:t>
            </w:r>
          </w:p>
        </w:tc>
      </w:tr>
      <w:tr w:rsidR="00AD1734" w:rsidRPr="00AD1734" w14:paraId="27D8E152" w14:textId="77777777" w:rsidTr="009E3FED">
        <w:trPr>
          <w:trHeight w:val="120"/>
        </w:trPr>
        <w:tc>
          <w:tcPr>
            <w:tcW w:w="3686" w:type="dxa"/>
          </w:tcPr>
          <w:p w14:paraId="262A8632"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timlön </w:t>
            </w:r>
          </w:p>
        </w:tc>
        <w:tc>
          <w:tcPr>
            <w:tcW w:w="2693" w:type="dxa"/>
          </w:tcPr>
          <w:p w14:paraId="486AEE40"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162,60 </w:t>
            </w:r>
          </w:p>
        </w:tc>
        <w:tc>
          <w:tcPr>
            <w:tcW w:w="2835" w:type="dxa"/>
          </w:tcPr>
          <w:p w14:paraId="4942EF08"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161,97 </w:t>
            </w:r>
          </w:p>
        </w:tc>
      </w:tr>
      <w:tr w:rsidR="00AD1734" w:rsidRPr="00AD1734" w14:paraId="7293EC8A" w14:textId="77777777" w:rsidTr="009E3FED">
        <w:trPr>
          <w:trHeight w:val="124"/>
        </w:trPr>
        <w:tc>
          <w:tcPr>
            <w:tcW w:w="9214" w:type="dxa"/>
            <w:gridSpan w:val="3"/>
          </w:tcPr>
          <w:p w14:paraId="4648D158"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b/>
                <w:bCs/>
                <w:color w:val="000000"/>
                <w:sz w:val="19"/>
                <w:szCs w:val="19"/>
              </w:rPr>
              <w:t xml:space="preserve">2. Lön efter 2 år i yrket </w:t>
            </w:r>
          </w:p>
        </w:tc>
      </w:tr>
      <w:tr w:rsidR="00AD1734" w:rsidRPr="00AD1734" w14:paraId="3F013F08" w14:textId="77777777" w:rsidTr="009E3FED">
        <w:trPr>
          <w:trHeight w:val="120"/>
        </w:trPr>
        <w:tc>
          <w:tcPr>
            <w:tcW w:w="3686" w:type="dxa"/>
          </w:tcPr>
          <w:p w14:paraId="2FE66697"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månadslön </w:t>
            </w:r>
          </w:p>
        </w:tc>
        <w:tc>
          <w:tcPr>
            <w:tcW w:w="2693" w:type="dxa"/>
          </w:tcPr>
          <w:p w14:paraId="34FA7D75"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28 401,18 </w:t>
            </w:r>
          </w:p>
        </w:tc>
        <w:tc>
          <w:tcPr>
            <w:tcW w:w="2835" w:type="dxa"/>
          </w:tcPr>
          <w:p w14:paraId="08ABB9B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28 293,18 </w:t>
            </w:r>
          </w:p>
        </w:tc>
      </w:tr>
      <w:tr w:rsidR="00AD1734" w:rsidRPr="00AD1734" w14:paraId="25AC6A76" w14:textId="77777777" w:rsidTr="009E3FED">
        <w:trPr>
          <w:trHeight w:val="120"/>
        </w:trPr>
        <w:tc>
          <w:tcPr>
            <w:tcW w:w="3686" w:type="dxa"/>
          </w:tcPr>
          <w:p w14:paraId="2DDBF8AA"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veckolön </w:t>
            </w:r>
          </w:p>
        </w:tc>
        <w:tc>
          <w:tcPr>
            <w:tcW w:w="2693" w:type="dxa"/>
          </w:tcPr>
          <w:p w14:paraId="6ADF54A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6 529,01 </w:t>
            </w:r>
          </w:p>
        </w:tc>
        <w:tc>
          <w:tcPr>
            <w:tcW w:w="2835" w:type="dxa"/>
          </w:tcPr>
          <w:p w14:paraId="14C005D5"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6 504,18 </w:t>
            </w:r>
          </w:p>
        </w:tc>
      </w:tr>
      <w:tr w:rsidR="00AD1734" w:rsidRPr="00AD1734" w14:paraId="56C02AEC" w14:textId="77777777" w:rsidTr="009E3FED">
        <w:trPr>
          <w:trHeight w:val="120"/>
        </w:trPr>
        <w:tc>
          <w:tcPr>
            <w:tcW w:w="3686" w:type="dxa"/>
          </w:tcPr>
          <w:p w14:paraId="627CFF8A"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timlön </w:t>
            </w:r>
          </w:p>
        </w:tc>
        <w:tc>
          <w:tcPr>
            <w:tcW w:w="2693" w:type="dxa"/>
          </w:tcPr>
          <w:p w14:paraId="706446B1"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163,23 </w:t>
            </w:r>
          </w:p>
        </w:tc>
        <w:tc>
          <w:tcPr>
            <w:tcW w:w="2835" w:type="dxa"/>
          </w:tcPr>
          <w:p w14:paraId="51F8F447"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162,60 </w:t>
            </w:r>
          </w:p>
        </w:tc>
      </w:tr>
      <w:tr w:rsidR="00AD1734" w:rsidRPr="00AD1734" w14:paraId="777CD982" w14:textId="77777777" w:rsidTr="009E3FED">
        <w:trPr>
          <w:trHeight w:val="124"/>
        </w:trPr>
        <w:tc>
          <w:tcPr>
            <w:tcW w:w="9214" w:type="dxa"/>
            <w:gridSpan w:val="3"/>
          </w:tcPr>
          <w:p w14:paraId="253B857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b/>
                <w:bCs/>
                <w:color w:val="000000"/>
                <w:sz w:val="19"/>
                <w:szCs w:val="19"/>
              </w:rPr>
              <w:t xml:space="preserve">3. Lön efter 4 år i yrket </w:t>
            </w:r>
          </w:p>
        </w:tc>
      </w:tr>
      <w:tr w:rsidR="00AD1734" w:rsidRPr="00AD1734" w14:paraId="6F210437" w14:textId="77777777" w:rsidTr="009E3FED">
        <w:trPr>
          <w:trHeight w:val="120"/>
        </w:trPr>
        <w:tc>
          <w:tcPr>
            <w:tcW w:w="3686" w:type="dxa"/>
          </w:tcPr>
          <w:p w14:paraId="0BB14CE9"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månadslön </w:t>
            </w:r>
          </w:p>
        </w:tc>
        <w:tc>
          <w:tcPr>
            <w:tcW w:w="2693" w:type="dxa"/>
          </w:tcPr>
          <w:p w14:paraId="2BE043B6"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28 655,18 </w:t>
            </w:r>
          </w:p>
        </w:tc>
        <w:tc>
          <w:tcPr>
            <w:tcW w:w="2835" w:type="dxa"/>
          </w:tcPr>
          <w:p w14:paraId="55927861"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28 546,18 </w:t>
            </w:r>
          </w:p>
        </w:tc>
      </w:tr>
      <w:tr w:rsidR="00AD1734" w:rsidRPr="00AD1734" w14:paraId="146CF90C" w14:textId="77777777" w:rsidTr="009E3FED">
        <w:trPr>
          <w:trHeight w:val="120"/>
        </w:trPr>
        <w:tc>
          <w:tcPr>
            <w:tcW w:w="3686" w:type="dxa"/>
          </w:tcPr>
          <w:p w14:paraId="60ABB028"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veckolön </w:t>
            </w:r>
          </w:p>
        </w:tc>
        <w:tc>
          <w:tcPr>
            <w:tcW w:w="2693" w:type="dxa"/>
          </w:tcPr>
          <w:p w14:paraId="3591EA3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6 587,40 </w:t>
            </w:r>
          </w:p>
        </w:tc>
        <w:tc>
          <w:tcPr>
            <w:tcW w:w="2835" w:type="dxa"/>
          </w:tcPr>
          <w:p w14:paraId="39D3FBB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6 562,34 </w:t>
            </w:r>
          </w:p>
        </w:tc>
      </w:tr>
      <w:tr w:rsidR="00AD1734" w:rsidRPr="00AD1734" w14:paraId="77DB0F56" w14:textId="77777777" w:rsidTr="009E3FED">
        <w:trPr>
          <w:trHeight w:val="120"/>
        </w:trPr>
        <w:tc>
          <w:tcPr>
            <w:tcW w:w="3686" w:type="dxa"/>
          </w:tcPr>
          <w:p w14:paraId="339AF91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timlön </w:t>
            </w:r>
          </w:p>
        </w:tc>
        <w:tc>
          <w:tcPr>
            <w:tcW w:w="2693" w:type="dxa"/>
          </w:tcPr>
          <w:p w14:paraId="5B53600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164,68 </w:t>
            </w:r>
          </w:p>
        </w:tc>
        <w:tc>
          <w:tcPr>
            <w:tcW w:w="2835" w:type="dxa"/>
          </w:tcPr>
          <w:p w14:paraId="28985AA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164,06 </w:t>
            </w:r>
          </w:p>
        </w:tc>
      </w:tr>
      <w:tr w:rsidR="00AD1734" w:rsidRPr="00AD1734" w14:paraId="4DD6ACCA" w14:textId="77777777" w:rsidTr="009E3FED">
        <w:trPr>
          <w:trHeight w:val="254"/>
        </w:trPr>
        <w:tc>
          <w:tcPr>
            <w:tcW w:w="9214" w:type="dxa"/>
            <w:gridSpan w:val="3"/>
          </w:tcPr>
          <w:p w14:paraId="29E83F71" w14:textId="1E758A15" w:rsidR="00AD1734" w:rsidRPr="000D1FFF" w:rsidRDefault="00AD1734" w:rsidP="0073120A">
            <w:pPr>
              <w:autoSpaceDE w:val="0"/>
              <w:autoSpaceDN w:val="0"/>
              <w:adjustRightInd w:val="0"/>
              <w:spacing w:after="120"/>
              <w:rPr>
                <w:rFonts w:ascii="Times New Roman" w:hAnsi="Times New Roman" w:cs="Times New Roman"/>
                <w:color w:val="FF0000"/>
                <w:sz w:val="19"/>
                <w:szCs w:val="19"/>
              </w:rPr>
            </w:pPr>
            <w:r w:rsidRPr="00AD1734">
              <w:rPr>
                <w:rFonts w:ascii="Times New Roman" w:hAnsi="Times New Roman" w:cs="Times New Roman"/>
                <w:b/>
                <w:bCs/>
                <w:color w:val="000000"/>
                <w:sz w:val="19"/>
                <w:szCs w:val="19"/>
              </w:rPr>
              <w:t>4. Lön efter 6 år i yrket</w:t>
            </w:r>
            <w:r w:rsidRPr="00AD1734">
              <w:rPr>
                <w:rFonts w:ascii="Times New Roman" w:hAnsi="Times New Roman" w:cs="Times New Roman"/>
                <w:b/>
                <w:bCs/>
                <w:color w:val="FF0000"/>
                <w:sz w:val="19"/>
                <w:szCs w:val="19"/>
              </w:rPr>
              <w:t xml:space="preserve"> </w:t>
            </w:r>
            <w:r w:rsidR="00B6703C" w:rsidRPr="00B6703C">
              <w:rPr>
                <w:rFonts w:ascii="Times New Roman" w:hAnsi="Times New Roman" w:cs="Times New Roman"/>
                <w:color w:val="000000" w:themeColor="text1"/>
                <w:sz w:val="19"/>
                <w:szCs w:val="19"/>
              </w:rPr>
              <w:t>(–</w:t>
            </w:r>
            <w:r w:rsidR="000D1FFF" w:rsidRPr="00B6703C">
              <w:rPr>
                <w:rFonts w:ascii="Times New Roman" w:hAnsi="Times New Roman" w:cs="Times New Roman"/>
                <w:color w:val="000000" w:themeColor="text1"/>
                <w:sz w:val="19"/>
                <w:szCs w:val="19"/>
              </w:rPr>
              <w:t xml:space="preserve"> samma</w:t>
            </w:r>
            <w:r w:rsidR="00B6703C" w:rsidRPr="00B6703C">
              <w:rPr>
                <w:rFonts w:ascii="Times New Roman" w:hAnsi="Times New Roman" w:cs="Times New Roman"/>
                <w:color w:val="000000" w:themeColor="text1"/>
                <w:sz w:val="19"/>
                <w:szCs w:val="19"/>
              </w:rPr>
              <w:t xml:space="preserve"> som 4 år)</w:t>
            </w:r>
          </w:p>
        </w:tc>
      </w:tr>
      <w:tr w:rsidR="00AD1734" w:rsidRPr="00AD1734" w14:paraId="29C97845" w14:textId="77777777" w:rsidTr="009E3FED">
        <w:trPr>
          <w:trHeight w:val="120"/>
        </w:trPr>
        <w:tc>
          <w:tcPr>
            <w:tcW w:w="3686" w:type="dxa"/>
          </w:tcPr>
          <w:p w14:paraId="3FAF99F3"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månadslön </w:t>
            </w:r>
          </w:p>
        </w:tc>
        <w:tc>
          <w:tcPr>
            <w:tcW w:w="2693" w:type="dxa"/>
          </w:tcPr>
          <w:p w14:paraId="4EB1CD94"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28 655,18 </w:t>
            </w:r>
          </w:p>
        </w:tc>
        <w:tc>
          <w:tcPr>
            <w:tcW w:w="2835" w:type="dxa"/>
          </w:tcPr>
          <w:p w14:paraId="1628797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28 546,18 </w:t>
            </w:r>
          </w:p>
        </w:tc>
      </w:tr>
      <w:tr w:rsidR="00AD1734" w:rsidRPr="00AD1734" w14:paraId="05B40465" w14:textId="77777777" w:rsidTr="009E3FED">
        <w:trPr>
          <w:trHeight w:val="120"/>
        </w:trPr>
        <w:tc>
          <w:tcPr>
            <w:tcW w:w="3686" w:type="dxa"/>
          </w:tcPr>
          <w:p w14:paraId="3117A9F6"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veckolön </w:t>
            </w:r>
          </w:p>
        </w:tc>
        <w:tc>
          <w:tcPr>
            <w:tcW w:w="2693" w:type="dxa"/>
          </w:tcPr>
          <w:p w14:paraId="73E0135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6 587,40 </w:t>
            </w:r>
          </w:p>
        </w:tc>
        <w:tc>
          <w:tcPr>
            <w:tcW w:w="2835" w:type="dxa"/>
          </w:tcPr>
          <w:p w14:paraId="7653BE2F"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6 562,34 </w:t>
            </w:r>
          </w:p>
        </w:tc>
      </w:tr>
      <w:tr w:rsidR="00AD1734" w:rsidRPr="00AD1734" w14:paraId="3EE59779" w14:textId="77777777" w:rsidTr="009E3FED">
        <w:trPr>
          <w:trHeight w:val="120"/>
        </w:trPr>
        <w:tc>
          <w:tcPr>
            <w:tcW w:w="3686" w:type="dxa"/>
          </w:tcPr>
          <w:p w14:paraId="661938C8"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timlön </w:t>
            </w:r>
          </w:p>
        </w:tc>
        <w:tc>
          <w:tcPr>
            <w:tcW w:w="2693" w:type="dxa"/>
          </w:tcPr>
          <w:p w14:paraId="70A4434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164,68 </w:t>
            </w:r>
          </w:p>
        </w:tc>
        <w:tc>
          <w:tcPr>
            <w:tcW w:w="2835" w:type="dxa"/>
          </w:tcPr>
          <w:p w14:paraId="68B69100"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164,06 </w:t>
            </w:r>
          </w:p>
        </w:tc>
      </w:tr>
      <w:tr w:rsidR="00AD1734" w:rsidRPr="00AD1734" w14:paraId="1B10FA6A" w14:textId="77777777" w:rsidTr="009E3FED">
        <w:trPr>
          <w:trHeight w:val="381"/>
        </w:trPr>
        <w:tc>
          <w:tcPr>
            <w:tcW w:w="9214" w:type="dxa"/>
            <w:gridSpan w:val="3"/>
          </w:tcPr>
          <w:p w14:paraId="08F0DB12" w14:textId="74CEC2F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b/>
                <w:bCs/>
                <w:color w:val="000000"/>
                <w:sz w:val="19"/>
                <w:szCs w:val="19"/>
              </w:rPr>
              <w:t xml:space="preserve">B. </w:t>
            </w:r>
            <w:r w:rsidRPr="00AD1734">
              <w:rPr>
                <w:rFonts w:ascii="Times New Roman" w:hAnsi="Times New Roman" w:cs="Times New Roman"/>
                <w:color w:val="000000"/>
                <w:sz w:val="19"/>
                <w:szCs w:val="19"/>
              </w:rPr>
              <w:t>För förare som enbart har behörighet att föra personbil och lätt lastbil med en total vikt upp till högst 3</w:t>
            </w:r>
            <w:r w:rsidR="00B6703C">
              <w:rPr>
                <w:rFonts w:ascii="Times New Roman" w:hAnsi="Times New Roman" w:cs="Times New Roman"/>
                <w:color w:val="000000"/>
                <w:sz w:val="19"/>
                <w:szCs w:val="19"/>
              </w:rPr>
              <w:t xml:space="preserve"> </w:t>
            </w:r>
            <w:r w:rsidRPr="00AD1734">
              <w:rPr>
                <w:rFonts w:ascii="Times New Roman" w:hAnsi="Times New Roman" w:cs="Times New Roman"/>
                <w:color w:val="000000"/>
                <w:sz w:val="19"/>
                <w:szCs w:val="19"/>
              </w:rPr>
              <w:t>500 kg</w:t>
            </w:r>
            <w:r w:rsidR="00D6683E">
              <w:rPr>
                <w:rFonts w:ascii="Times New Roman" w:hAnsi="Times New Roman" w:cs="Times New Roman"/>
                <w:sz w:val="19"/>
                <w:szCs w:val="19"/>
              </w:rPr>
              <w:t>.</w:t>
            </w:r>
          </w:p>
        </w:tc>
      </w:tr>
      <w:tr w:rsidR="00AD1734" w:rsidRPr="00AD1734" w14:paraId="6B806567" w14:textId="77777777" w:rsidTr="009E3FED">
        <w:trPr>
          <w:trHeight w:val="120"/>
        </w:trPr>
        <w:tc>
          <w:tcPr>
            <w:tcW w:w="3686" w:type="dxa"/>
          </w:tcPr>
          <w:p w14:paraId="756362D0"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månadslön </w:t>
            </w:r>
          </w:p>
        </w:tc>
        <w:tc>
          <w:tcPr>
            <w:tcW w:w="2693" w:type="dxa"/>
          </w:tcPr>
          <w:p w14:paraId="00D2A925"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25 462,96 </w:t>
            </w:r>
          </w:p>
        </w:tc>
        <w:tc>
          <w:tcPr>
            <w:tcW w:w="2835" w:type="dxa"/>
          </w:tcPr>
          <w:p w14:paraId="2CAFB35B"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25 365,96 </w:t>
            </w:r>
          </w:p>
        </w:tc>
      </w:tr>
      <w:tr w:rsidR="00AD1734" w:rsidRPr="00AD1734" w14:paraId="6F06D640" w14:textId="77777777" w:rsidTr="009E3FED">
        <w:trPr>
          <w:trHeight w:val="120"/>
        </w:trPr>
        <w:tc>
          <w:tcPr>
            <w:tcW w:w="3686" w:type="dxa"/>
          </w:tcPr>
          <w:p w14:paraId="37BF005D"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veckolön </w:t>
            </w:r>
          </w:p>
        </w:tc>
        <w:tc>
          <w:tcPr>
            <w:tcW w:w="2693" w:type="dxa"/>
          </w:tcPr>
          <w:p w14:paraId="357DCD39"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5 853,55 </w:t>
            </w:r>
          </w:p>
        </w:tc>
        <w:tc>
          <w:tcPr>
            <w:tcW w:w="2835" w:type="dxa"/>
          </w:tcPr>
          <w:p w14:paraId="3636CA97"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5 831,25 </w:t>
            </w:r>
          </w:p>
        </w:tc>
      </w:tr>
      <w:tr w:rsidR="00AD1734" w:rsidRPr="00AD1734" w14:paraId="6CF4A027" w14:textId="77777777" w:rsidTr="009E3FED">
        <w:trPr>
          <w:trHeight w:val="120"/>
        </w:trPr>
        <w:tc>
          <w:tcPr>
            <w:tcW w:w="3686" w:type="dxa"/>
          </w:tcPr>
          <w:p w14:paraId="74563574"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timlön </w:t>
            </w:r>
          </w:p>
        </w:tc>
        <w:tc>
          <w:tcPr>
            <w:tcW w:w="2693" w:type="dxa"/>
          </w:tcPr>
          <w:p w14:paraId="2A4DAC09"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146,34 </w:t>
            </w:r>
          </w:p>
        </w:tc>
        <w:tc>
          <w:tcPr>
            <w:tcW w:w="2835" w:type="dxa"/>
          </w:tcPr>
          <w:p w14:paraId="00CDA9B8" w14:textId="77777777" w:rsidR="00AD1734" w:rsidRPr="00AD1734" w:rsidRDefault="00AD1734" w:rsidP="0073120A">
            <w:pPr>
              <w:autoSpaceDE w:val="0"/>
              <w:autoSpaceDN w:val="0"/>
              <w:adjustRightInd w:val="0"/>
              <w:spacing w:after="120"/>
              <w:rPr>
                <w:rFonts w:ascii="Times New Roman" w:hAnsi="Times New Roman" w:cs="Times New Roman"/>
                <w:color w:val="000000"/>
                <w:sz w:val="19"/>
                <w:szCs w:val="19"/>
              </w:rPr>
            </w:pPr>
            <w:r w:rsidRPr="00AD1734">
              <w:rPr>
                <w:rFonts w:ascii="Times New Roman" w:hAnsi="Times New Roman" w:cs="Times New Roman"/>
                <w:color w:val="000000"/>
                <w:sz w:val="19"/>
                <w:szCs w:val="19"/>
              </w:rPr>
              <w:t xml:space="preserve">145,78 </w:t>
            </w:r>
          </w:p>
        </w:tc>
      </w:tr>
    </w:tbl>
    <w:p w14:paraId="24CC4A9A" w14:textId="72F2ECD8" w:rsidR="0073120A" w:rsidRDefault="0073120A" w:rsidP="0073120A">
      <w:pPr>
        <w:pStyle w:val="Default"/>
        <w:spacing w:after="120"/>
        <w:rPr>
          <w:rFonts w:ascii="Times New Roman" w:hAnsi="Times New Roman" w:cs="Times New Roman"/>
          <w:b/>
          <w:bCs/>
          <w:i/>
          <w:iCs/>
          <w:sz w:val="19"/>
          <w:szCs w:val="19"/>
        </w:rPr>
      </w:pPr>
    </w:p>
    <w:tbl>
      <w:tblPr>
        <w:tblStyle w:val="Tabellrutnt"/>
        <w:tblW w:w="0" w:type="auto"/>
        <w:tblLook w:val="04A0" w:firstRow="1" w:lastRow="0" w:firstColumn="1" w:lastColumn="0" w:noHBand="0" w:noVBand="1"/>
      </w:tblPr>
      <w:tblGrid>
        <w:gridCol w:w="1838"/>
        <w:gridCol w:w="1985"/>
      </w:tblGrid>
      <w:tr w:rsidR="00D93504" w:rsidRPr="00D93504" w14:paraId="623C7FC3" w14:textId="77777777" w:rsidTr="00EC536E">
        <w:tc>
          <w:tcPr>
            <w:tcW w:w="3823" w:type="dxa"/>
            <w:gridSpan w:val="2"/>
          </w:tcPr>
          <w:p w14:paraId="182F1B71" w14:textId="1FCB96CD" w:rsidR="00EC536E" w:rsidRPr="00D93504" w:rsidRDefault="00EC536E" w:rsidP="0073120A">
            <w:pPr>
              <w:pStyle w:val="Default"/>
              <w:spacing w:after="120"/>
              <w:rPr>
                <w:rFonts w:ascii="Times New Roman" w:hAnsi="Times New Roman" w:cs="Times New Roman"/>
                <w:b/>
                <w:bCs/>
                <w:color w:val="000000" w:themeColor="text1"/>
                <w:sz w:val="19"/>
                <w:szCs w:val="19"/>
              </w:rPr>
            </w:pPr>
            <w:r w:rsidRPr="00D93504">
              <w:rPr>
                <w:rFonts w:ascii="Times New Roman" w:hAnsi="Times New Roman" w:cs="Times New Roman"/>
                <w:b/>
                <w:bCs/>
                <w:color w:val="000000" w:themeColor="text1"/>
                <w:sz w:val="19"/>
                <w:szCs w:val="19"/>
              </w:rPr>
              <w:t>För förare med C- körkort gäller följande:</w:t>
            </w:r>
            <w:r w:rsidR="00D93504" w:rsidRPr="00D93504">
              <w:rPr>
                <w:rFonts w:ascii="Times New Roman" w:hAnsi="Times New Roman" w:cs="Times New Roman"/>
                <w:b/>
                <w:bCs/>
                <w:color w:val="000000" w:themeColor="text1"/>
                <w:sz w:val="19"/>
                <w:szCs w:val="19"/>
              </w:rPr>
              <w:t xml:space="preserve"> </w:t>
            </w:r>
          </w:p>
        </w:tc>
      </w:tr>
      <w:tr w:rsidR="00EC536E" w14:paraId="34AD9278" w14:textId="77777777" w:rsidTr="00EC536E">
        <w:tc>
          <w:tcPr>
            <w:tcW w:w="1838" w:type="dxa"/>
          </w:tcPr>
          <w:p w14:paraId="0B5703C9" w14:textId="181C6EA6" w:rsidR="00EC536E" w:rsidRPr="00EC536E" w:rsidRDefault="00EC536E"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år 0–2: </w:t>
            </w:r>
          </w:p>
        </w:tc>
        <w:tc>
          <w:tcPr>
            <w:tcW w:w="1985" w:type="dxa"/>
          </w:tcPr>
          <w:p w14:paraId="2438DE1C" w14:textId="5BB6426B" w:rsidR="00EC536E" w:rsidRPr="00EC536E" w:rsidRDefault="00EC536E" w:rsidP="0073120A">
            <w:pPr>
              <w:pStyle w:val="Default"/>
              <w:spacing w:after="120"/>
              <w:rPr>
                <w:rFonts w:ascii="Times New Roman" w:hAnsi="Times New Roman" w:cs="Times New Roman"/>
                <w:sz w:val="19"/>
                <w:szCs w:val="19"/>
              </w:rPr>
            </w:pPr>
            <w:r w:rsidRPr="00EC536E">
              <w:rPr>
                <w:rFonts w:ascii="Times New Roman" w:hAnsi="Times New Roman" w:cs="Times New Roman"/>
                <w:sz w:val="19"/>
                <w:szCs w:val="19"/>
              </w:rPr>
              <w:t>A1</w:t>
            </w:r>
          </w:p>
        </w:tc>
      </w:tr>
      <w:tr w:rsidR="00EC536E" w14:paraId="009D284D" w14:textId="77777777" w:rsidTr="00EC536E">
        <w:tc>
          <w:tcPr>
            <w:tcW w:w="1838" w:type="dxa"/>
          </w:tcPr>
          <w:p w14:paraId="01D8C536" w14:textId="0A1D0478" w:rsidR="00EC536E" w:rsidRPr="00EC536E" w:rsidRDefault="00EC536E"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år 2–4: </w:t>
            </w:r>
          </w:p>
        </w:tc>
        <w:tc>
          <w:tcPr>
            <w:tcW w:w="1985" w:type="dxa"/>
          </w:tcPr>
          <w:p w14:paraId="74126442" w14:textId="0DDABA39" w:rsidR="00EC536E" w:rsidRPr="00EC536E" w:rsidRDefault="00EC536E" w:rsidP="0073120A">
            <w:pPr>
              <w:pStyle w:val="Default"/>
              <w:spacing w:after="120"/>
              <w:rPr>
                <w:rFonts w:ascii="Times New Roman" w:hAnsi="Times New Roman" w:cs="Times New Roman"/>
                <w:sz w:val="19"/>
                <w:szCs w:val="19"/>
              </w:rPr>
            </w:pPr>
            <w:r w:rsidRPr="00EC536E">
              <w:rPr>
                <w:rFonts w:ascii="Times New Roman" w:hAnsi="Times New Roman" w:cs="Times New Roman"/>
                <w:sz w:val="19"/>
                <w:szCs w:val="19"/>
              </w:rPr>
              <w:t>A2</w:t>
            </w:r>
          </w:p>
        </w:tc>
      </w:tr>
      <w:tr w:rsidR="00EC536E" w14:paraId="264BE173" w14:textId="77777777" w:rsidTr="00EC536E">
        <w:tc>
          <w:tcPr>
            <w:tcW w:w="1838" w:type="dxa"/>
          </w:tcPr>
          <w:p w14:paraId="281FC0CE" w14:textId="2957EDFA" w:rsidR="00EC536E" w:rsidRPr="00EC536E" w:rsidRDefault="00EC536E"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år 4–6:</w:t>
            </w:r>
          </w:p>
        </w:tc>
        <w:tc>
          <w:tcPr>
            <w:tcW w:w="1985" w:type="dxa"/>
          </w:tcPr>
          <w:p w14:paraId="65346677" w14:textId="3B46EA29" w:rsidR="00EC536E" w:rsidRPr="00EC536E" w:rsidRDefault="00EC536E" w:rsidP="0073120A">
            <w:pPr>
              <w:pStyle w:val="Default"/>
              <w:spacing w:after="120"/>
              <w:rPr>
                <w:rFonts w:ascii="Times New Roman" w:hAnsi="Times New Roman" w:cs="Times New Roman"/>
                <w:sz w:val="19"/>
                <w:szCs w:val="19"/>
              </w:rPr>
            </w:pPr>
            <w:r w:rsidRPr="00EC536E">
              <w:rPr>
                <w:rFonts w:ascii="Times New Roman" w:hAnsi="Times New Roman" w:cs="Times New Roman"/>
                <w:sz w:val="19"/>
                <w:szCs w:val="19"/>
              </w:rPr>
              <w:t>A3</w:t>
            </w:r>
          </w:p>
        </w:tc>
      </w:tr>
      <w:tr w:rsidR="00EC536E" w:rsidRPr="00532876" w14:paraId="27914C58" w14:textId="77777777" w:rsidTr="00EC536E">
        <w:tc>
          <w:tcPr>
            <w:tcW w:w="1838" w:type="dxa"/>
          </w:tcPr>
          <w:p w14:paraId="4814BE76" w14:textId="44D6B72C" w:rsidR="00EC536E" w:rsidRDefault="00EC536E" w:rsidP="0073120A">
            <w:pPr>
              <w:pStyle w:val="Default"/>
              <w:spacing w:after="120"/>
              <w:rPr>
                <w:rFonts w:ascii="Times New Roman" w:hAnsi="Times New Roman" w:cs="Times New Roman"/>
                <w:b/>
                <w:bCs/>
                <w:i/>
                <w:iCs/>
                <w:sz w:val="19"/>
                <w:szCs w:val="19"/>
              </w:rPr>
            </w:pPr>
            <w:r w:rsidRPr="009E1033">
              <w:rPr>
                <w:rFonts w:ascii="Times New Roman" w:hAnsi="Times New Roman" w:cs="Times New Roman"/>
                <w:sz w:val="19"/>
                <w:szCs w:val="19"/>
              </w:rPr>
              <w:t>år 6</w:t>
            </w:r>
            <w:r>
              <w:rPr>
                <w:rFonts w:ascii="Times New Roman" w:hAnsi="Times New Roman" w:cs="Times New Roman"/>
                <w:sz w:val="19"/>
                <w:szCs w:val="19"/>
              </w:rPr>
              <w:t xml:space="preserve"> och därefter</w:t>
            </w:r>
            <w:r w:rsidRPr="009E1033">
              <w:rPr>
                <w:rFonts w:ascii="Times New Roman" w:hAnsi="Times New Roman" w:cs="Times New Roman"/>
                <w:sz w:val="19"/>
                <w:szCs w:val="19"/>
              </w:rPr>
              <w:t xml:space="preserve">: </w:t>
            </w:r>
          </w:p>
        </w:tc>
        <w:tc>
          <w:tcPr>
            <w:tcW w:w="1985" w:type="dxa"/>
          </w:tcPr>
          <w:p w14:paraId="5EDB8BDB" w14:textId="3D474893" w:rsidR="00EC536E" w:rsidRPr="00EC536E" w:rsidRDefault="00EC536E" w:rsidP="0073120A">
            <w:pPr>
              <w:pStyle w:val="Default"/>
              <w:spacing w:after="120"/>
              <w:rPr>
                <w:rFonts w:ascii="Times New Roman" w:hAnsi="Times New Roman" w:cs="Times New Roman"/>
                <w:sz w:val="19"/>
                <w:szCs w:val="19"/>
              </w:rPr>
            </w:pPr>
            <w:r w:rsidRPr="00EC536E">
              <w:rPr>
                <w:rFonts w:ascii="Times New Roman" w:hAnsi="Times New Roman" w:cs="Times New Roman"/>
                <w:sz w:val="19"/>
                <w:szCs w:val="19"/>
              </w:rPr>
              <w:t>A4</w:t>
            </w:r>
          </w:p>
        </w:tc>
      </w:tr>
    </w:tbl>
    <w:p w14:paraId="22F503CA" w14:textId="77777777" w:rsidR="00EC536E" w:rsidRPr="00EC536E" w:rsidRDefault="00EC536E" w:rsidP="0073120A">
      <w:pPr>
        <w:pStyle w:val="Default"/>
        <w:spacing w:after="120"/>
        <w:rPr>
          <w:rFonts w:ascii="Times New Roman" w:hAnsi="Times New Roman" w:cs="Times New Roman"/>
          <w:b/>
          <w:bCs/>
          <w:i/>
          <w:iCs/>
          <w:sz w:val="19"/>
          <w:szCs w:val="19"/>
        </w:rPr>
      </w:pPr>
    </w:p>
    <w:tbl>
      <w:tblPr>
        <w:tblStyle w:val="Tabellrutnt"/>
        <w:tblW w:w="0" w:type="auto"/>
        <w:tblLook w:val="04A0" w:firstRow="1" w:lastRow="0" w:firstColumn="1" w:lastColumn="0" w:noHBand="0" w:noVBand="1"/>
      </w:tblPr>
      <w:tblGrid>
        <w:gridCol w:w="1838"/>
        <w:gridCol w:w="1985"/>
      </w:tblGrid>
      <w:tr w:rsidR="00EC536E" w14:paraId="1CB326C1" w14:textId="77777777" w:rsidTr="00EC536E">
        <w:tc>
          <w:tcPr>
            <w:tcW w:w="3823" w:type="dxa"/>
            <w:gridSpan w:val="2"/>
          </w:tcPr>
          <w:p w14:paraId="69DEA029" w14:textId="10286E7D" w:rsidR="00EC536E" w:rsidRPr="00532876" w:rsidRDefault="00EC536E" w:rsidP="0073120A">
            <w:pPr>
              <w:pStyle w:val="Default"/>
              <w:spacing w:after="120"/>
              <w:rPr>
                <w:rFonts w:ascii="Times New Roman" w:hAnsi="Times New Roman" w:cs="Times New Roman"/>
                <w:b/>
                <w:bCs/>
                <w:sz w:val="19"/>
                <w:szCs w:val="19"/>
              </w:rPr>
            </w:pPr>
            <w:r w:rsidRPr="00532876">
              <w:rPr>
                <w:rFonts w:ascii="Times New Roman" w:hAnsi="Times New Roman" w:cs="Times New Roman"/>
                <w:b/>
                <w:bCs/>
                <w:sz w:val="19"/>
                <w:szCs w:val="19"/>
              </w:rPr>
              <w:t>För förare som enbart har behörighet att föra personbil och lätt lastbil med en total vikt upp till högst 3</w:t>
            </w:r>
            <w:r w:rsidR="00B11AF7">
              <w:rPr>
                <w:rFonts w:ascii="Times New Roman" w:hAnsi="Times New Roman" w:cs="Times New Roman"/>
                <w:b/>
                <w:bCs/>
                <w:sz w:val="19"/>
                <w:szCs w:val="19"/>
              </w:rPr>
              <w:t xml:space="preserve"> </w:t>
            </w:r>
            <w:r w:rsidRPr="00532876">
              <w:rPr>
                <w:rFonts w:ascii="Times New Roman" w:hAnsi="Times New Roman" w:cs="Times New Roman"/>
                <w:b/>
                <w:bCs/>
                <w:sz w:val="19"/>
                <w:szCs w:val="19"/>
              </w:rPr>
              <w:t>500 kg gäller följande:</w:t>
            </w:r>
          </w:p>
        </w:tc>
      </w:tr>
      <w:tr w:rsidR="00EC536E" w14:paraId="47DEE2DD" w14:textId="77777777" w:rsidTr="0046457C">
        <w:tc>
          <w:tcPr>
            <w:tcW w:w="3823" w:type="dxa"/>
            <w:gridSpan w:val="2"/>
          </w:tcPr>
          <w:p w14:paraId="01BCED0E" w14:textId="3AFA302A" w:rsidR="00EC536E" w:rsidRPr="00EC536E" w:rsidRDefault="00EC536E" w:rsidP="00EC536E">
            <w:pPr>
              <w:pStyle w:val="Default"/>
              <w:spacing w:after="120"/>
              <w:rPr>
                <w:rFonts w:ascii="Times New Roman" w:hAnsi="Times New Roman" w:cs="Times New Roman"/>
                <w:sz w:val="19"/>
                <w:szCs w:val="19"/>
              </w:rPr>
            </w:pPr>
            <w:r w:rsidRPr="00EC536E">
              <w:rPr>
                <w:rFonts w:ascii="Times New Roman" w:hAnsi="Times New Roman" w:cs="Times New Roman"/>
                <w:sz w:val="19"/>
                <w:szCs w:val="19"/>
              </w:rPr>
              <w:t>Anställda 1 januari 2021 och senare</w:t>
            </w:r>
          </w:p>
        </w:tc>
      </w:tr>
      <w:tr w:rsidR="00EC536E" w14:paraId="5B893AF7" w14:textId="77777777" w:rsidTr="00EC536E">
        <w:tc>
          <w:tcPr>
            <w:tcW w:w="1838" w:type="dxa"/>
          </w:tcPr>
          <w:p w14:paraId="1FE27622" w14:textId="55EF72CD" w:rsidR="00EC536E" w:rsidRDefault="00EC536E" w:rsidP="00EC536E">
            <w:pPr>
              <w:pStyle w:val="Default"/>
              <w:spacing w:after="120"/>
              <w:rPr>
                <w:rFonts w:ascii="Times New Roman" w:hAnsi="Times New Roman" w:cs="Times New Roman"/>
                <w:b/>
                <w:bCs/>
                <w:i/>
                <w:iCs/>
                <w:sz w:val="19"/>
                <w:szCs w:val="19"/>
              </w:rPr>
            </w:pPr>
            <w:r w:rsidRPr="009E1033">
              <w:rPr>
                <w:rFonts w:ascii="Times New Roman" w:hAnsi="Times New Roman" w:cs="Times New Roman"/>
                <w:sz w:val="19"/>
                <w:szCs w:val="19"/>
              </w:rPr>
              <w:t xml:space="preserve">år 0–2: </w:t>
            </w:r>
          </w:p>
        </w:tc>
        <w:tc>
          <w:tcPr>
            <w:tcW w:w="1985" w:type="dxa"/>
          </w:tcPr>
          <w:p w14:paraId="4DDABCC9" w14:textId="54DF173D"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B</w:t>
            </w:r>
          </w:p>
        </w:tc>
      </w:tr>
      <w:tr w:rsidR="00EC536E" w14:paraId="3BA21922" w14:textId="77777777" w:rsidTr="00EC536E">
        <w:tc>
          <w:tcPr>
            <w:tcW w:w="1838" w:type="dxa"/>
          </w:tcPr>
          <w:p w14:paraId="3AA80EAA" w14:textId="5E13FB90" w:rsidR="00EC536E" w:rsidRDefault="00EC536E" w:rsidP="00EC536E">
            <w:pPr>
              <w:pStyle w:val="Default"/>
              <w:spacing w:after="120"/>
              <w:rPr>
                <w:rFonts w:ascii="Times New Roman" w:hAnsi="Times New Roman" w:cs="Times New Roman"/>
                <w:b/>
                <w:bCs/>
                <w:i/>
                <w:iCs/>
                <w:sz w:val="19"/>
                <w:szCs w:val="19"/>
              </w:rPr>
            </w:pPr>
            <w:r w:rsidRPr="009E1033">
              <w:rPr>
                <w:rFonts w:ascii="Times New Roman" w:hAnsi="Times New Roman" w:cs="Times New Roman"/>
                <w:sz w:val="19"/>
                <w:szCs w:val="19"/>
              </w:rPr>
              <w:t xml:space="preserve">år 2–4: </w:t>
            </w:r>
          </w:p>
        </w:tc>
        <w:tc>
          <w:tcPr>
            <w:tcW w:w="1985" w:type="dxa"/>
          </w:tcPr>
          <w:p w14:paraId="5C47700A" w14:textId="38466B20"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A1</w:t>
            </w:r>
          </w:p>
        </w:tc>
      </w:tr>
      <w:tr w:rsidR="00EC536E" w14:paraId="43C66D57" w14:textId="77777777" w:rsidTr="00EC536E">
        <w:tc>
          <w:tcPr>
            <w:tcW w:w="1838" w:type="dxa"/>
          </w:tcPr>
          <w:p w14:paraId="54AAFD99" w14:textId="3FA69C07" w:rsidR="00EC536E" w:rsidRDefault="00EC536E" w:rsidP="00EC536E">
            <w:pPr>
              <w:pStyle w:val="Default"/>
              <w:spacing w:after="120"/>
              <w:rPr>
                <w:rFonts w:ascii="Times New Roman" w:hAnsi="Times New Roman" w:cs="Times New Roman"/>
                <w:b/>
                <w:bCs/>
                <w:i/>
                <w:iCs/>
                <w:sz w:val="19"/>
                <w:szCs w:val="19"/>
              </w:rPr>
            </w:pPr>
            <w:r w:rsidRPr="009E1033">
              <w:rPr>
                <w:rFonts w:ascii="Times New Roman" w:hAnsi="Times New Roman" w:cs="Times New Roman"/>
                <w:sz w:val="19"/>
                <w:szCs w:val="19"/>
              </w:rPr>
              <w:t>år 4–6:</w:t>
            </w:r>
          </w:p>
        </w:tc>
        <w:tc>
          <w:tcPr>
            <w:tcW w:w="1985" w:type="dxa"/>
          </w:tcPr>
          <w:p w14:paraId="3ECFC507" w14:textId="10ECB3CB"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A2</w:t>
            </w:r>
          </w:p>
        </w:tc>
      </w:tr>
      <w:tr w:rsidR="00EC536E" w14:paraId="7A262557" w14:textId="77777777" w:rsidTr="00EC536E">
        <w:tc>
          <w:tcPr>
            <w:tcW w:w="1838" w:type="dxa"/>
          </w:tcPr>
          <w:p w14:paraId="2E5D8D9B" w14:textId="3D846AF1" w:rsidR="00EC536E" w:rsidRDefault="00EC536E" w:rsidP="00EC536E">
            <w:pPr>
              <w:pStyle w:val="Default"/>
              <w:spacing w:after="120"/>
              <w:rPr>
                <w:rFonts w:ascii="Times New Roman" w:hAnsi="Times New Roman" w:cs="Times New Roman"/>
                <w:b/>
                <w:bCs/>
                <w:i/>
                <w:iCs/>
                <w:sz w:val="19"/>
                <w:szCs w:val="19"/>
              </w:rPr>
            </w:pPr>
            <w:r w:rsidRPr="009E1033">
              <w:rPr>
                <w:rFonts w:ascii="Times New Roman" w:hAnsi="Times New Roman" w:cs="Times New Roman"/>
                <w:sz w:val="19"/>
                <w:szCs w:val="19"/>
              </w:rPr>
              <w:t>år 6</w:t>
            </w:r>
            <w:r>
              <w:rPr>
                <w:rFonts w:ascii="Times New Roman" w:hAnsi="Times New Roman" w:cs="Times New Roman"/>
                <w:sz w:val="19"/>
                <w:szCs w:val="19"/>
              </w:rPr>
              <w:t xml:space="preserve"> och därefter</w:t>
            </w:r>
            <w:r w:rsidRPr="009E1033">
              <w:rPr>
                <w:rFonts w:ascii="Times New Roman" w:hAnsi="Times New Roman" w:cs="Times New Roman"/>
                <w:sz w:val="19"/>
                <w:szCs w:val="19"/>
              </w:rPr>
              <w:t>:</w:t>
            </w:r>
          </w:p>
        </w:tc>
        <w:tc>
          <w:tcPr>
            <w:tcW w:w="1985" w:type="dxa"/>
          </w:tcPr>
          <w:p w14:paraId="560E3578" w14:textId="77CF1093"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A3</w:t>
            </w:r>
          </w:p>
        </w:tc>
      </w:tr>
      <w:tr w:rsidR="00EC536E" w14:paraId="6016A896" w14:textId="77777777" w:rsidTr="007B0885">
        <w:tc>
          <w:tcPr>
            <w:tcW w:w="3823" w:type="dxa"/>
            <w:gridSpan w:val="2"/>
          </w:tcPr>
          <w:p w14:paraId="48939061" w14:textId="77777777" w:rsidR="00EC536E" w:rsidRPr="00EC536E" w:rsidRDefault="00EC536E" w:rsidP="00EC536E">
            <w:pPr>
              <w:pStyle w:val="Default"/>
              <w:spacing w:after="120"/>
              <w:rPr>
                <w:rFonts w:ascii="Times New Roman" w:hAnsi="Times New Roman" w:cs="Times New Roman"/>
                <w:sz w:val="19"/>
                <w:szCs w:val="19"/>
              </w:rPr>
            </w:pPr>
          </w:p>
        </w:tc>
      </w:tr>
      <w:tr w:rsidR="00EC536E" w14:paraId="2E467E9B" w14:textId="77777777" w:rsidTr="004B1C80">
        <w:tc>
          <w:tcPr>
            <w:tcW w:w="3823" w:type="dxa"/>
            <w:gridSpan w:val="2"/>
          </w:tcPr>
          <w:p w14:paraId="3B4702E2" w14:textId="24187588" w:rsidR="00EC536E" w:rsidRPr="00EC536E" w:rsidRDefault="00EC536E" w:rsidP="00EC536E">
            <w:pPr>
              <w:pStyle w:val="Default"/>
              <w:spacing w:after="120"/>
              <w:rPr>
                <w:rFonts w:ascii="Times New Roman" w:hAnsi="Times New Roman" w:cs="Times New Roman"/>
                <w:sz w:val="19"/>
                <w:szCs w:val="19"/>
              </w:rPr>
            </w:pPr>
            <w:r w:rsidRPr="00EC536E">
              <w:rPr>
                <w:rFonts w:ascii="Times New Roman" w:hAnsi="Times New Roman" w:cs="Times New Roman"/>
                <w:sz w:val="19"/>
                <w:szCs w:val="19"/>
              </w:rPr>
              <w:t>Anställda senast den 31 december 2020</w:t>
            </w:r>
          </w:p>
        </w:tc>
      </w:tr>
      <w:tr w:rsidR="00EC536E" w14:paraId="2995AF94" w14:textId="77777777" w:rsidTr="00EC536E">
        <w:tc>
          <w:tcPr>
            <w:tcW w:w="1838" w:type="dxa"/>
          </w:tcPr>
          <w:p w14:paraId="6173C65D" w14:textId="0E55C8D8"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månad 0–12:</w:t>
            </w:r>
          </w:p>
        </w:tc>
        <w:tc>
          <w:tcPr>
            <w:tcW w:w="1985" w:type="dxa"/>
          </w:tcPr>
          <w:p w14:paraId="318DD79F" w14:textId="238DBE3C"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B</w:t>
            </w:r>
          </w:p>
        </w:tc>
      </w:tr>
      <w:tr w:rsidR="00EC536E" w14:paraId="3C449BFD" w14:textId="77777777" w:rsidTr="00EC536E">
        <w:tc>
          <w:tcPr>
            <w:tcW w:w="1838" w:type="dxa"/>
          </w:tcPr>
          <w:p w14:paraId="24737843" w14:textId="7926C0F0"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år 1–2:</w:t>
            </w:r>
          </w:p>
        </w:tc>
        <w:tc>
          <w:tcPr>
            <w:tcW w:w="1985" w:type="dxa"/>
          </w:tcPr>
          <w:p w14:paraId="7CD96D57" w14:textId="7FA01E21"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A1</w:t>
            </w:r>
          </w:p>
        </w:tc>
      </w:tr>
      <w:tr w:rsidR="00EC536E" w14:paraId="5B329F31" w14:textId="77777777" w:rsidTr="00EC536E">
        <w:tc>
          <w:tcPr>
            <w:tcW w:w="1838" w:type="dxa"/>
          </w:tcPr>
          <w:p w14:paraId="2F211CA4" w14:textId="3CF87AD9"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år 2–4:</w:t>
            </w:r>
          </w:p>
        </w:tc>
        <w:tc>
          <w:tcPr>
            <w:tcW w:w="1985" w:type="dxa"/>
          </w:tcPr>
          <w:p w14:paraId="2454905A" w14:textId="644F04FB"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A2</w:t>
            </w:r>
          </w:p>
        </w:tc>
      </w:tr>
      <w:tr w:rsidR="00EC536E" w14:paraId="1BF9D068" w14:textId="77777777" w:rsidTr="00EC536E">
        <w:tc>
          <w:tcPr>
            <w:tcW w:w="1838" w:type="dxa"/>
          </w:tcPr>
          <w:p w14:paraId="4011F41E" w14:textId="2EAB75A5"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år 4 och därefter:</w:t>
            </w:r>
          </w:p>
        </w:tc>
        <w:tc>
          <w:tcPr>
            <w:tcW w:w="1985" w:type="dxa"/>
          </w:tcPr>
          <w:p w14:paraId="0BCEEA29" w14:textId="11834EE5" w:rsidR="00EC536E" w:rsidRPr="00EC536E" w:rsidRDefault="00EC536E" w:rsidP="00EC536E">
            <w:pPr>
              <w:pStyle w:val="Default"/>
              <w:spacing w:after="120"/>
              <w:rPr>
                <w:rFonts w:ascii="Times New Roman" w:hAnsi="Times New Roman" w:cs="Times New Roman"/>
                <w:sz w:val="19"/>
                <w:szCs w:val="19"/>
              </w:rPr>
            </w:pPr>
            <w:r>
              <w:rPr>
                <w:rFonts w:ascii="Times New Roman" w:hAnsi="Times New Roman" w:cs="Times New Roman"/>
                <w:sz w:val="19"/>
                <w:szCs w:val="19"/>
              </w:rPr>
              <w:t>A3</w:t>
            </w:r>
          </w:p>
        </w:tc>
      </w:tr>
    </w:tbl>
    <w:p w14:paraId="41D3E9A1"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1.3 Premiekompensation</w:t>
      </w:r>
    </w:p>
    <w:p w14:paraId="41840A73" w14:textId="3070B3BA" w:rsidR="00532876" w:rsidRPr="002D55E4" w:rsidRDefault="00532876" w:rsidP="00532876">
      <w:pPr>
        <w:pStyle w:val="Default"/>
        <w:spacing w:after="120"/>
        <w:rPr>
          <w:rFonts w:ascii="Times New Roman" w:hAnsi="Times New Roman" w:cs="Times New Roman"/>
          <w:i/>
          <w:iCs/>
          <w:color w:val="FF0000"/>
          <w:sz w:val="19"/>
          <w:szCs w:val="19"/>
        </w:rPr>
      </w:pPr>
      <w:r w:rsidRPr="002D55E4">
        <w:rPr>
          <w:rFonts w:ascii="Times New Roman" w:hAnsi="Times New Roman" w:cs="Times New Roman"/>
          <w:sz w:val="19"/>
          <w:szCs w:val="19"/>
        </w:rPr>
        <w:t>Premiekompensation ska inte utges på arbetsfri helgdag.</w:t>
      </w:r>
    </w:p>
    <w:p w14:paraId="79B6AFCF" w14:textId="0663011F"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Premiekompensation ska utges för all tid som den anställde står till arbetsgivarens förfogande, således även ren väntetid vid till exempel i garaget i avvaktan på arbetsuppgifter. Dock ska premiekompensation inte utges om arbetstagaren får tillåtelse att lämna arbetsplatsen och denne då själv väljer att lämna arbetsplatsen. Därvid ska endast grundlön utges.</w:t>
      </w:r>
    </w:p>
    <w:p w14:paraId="70838EBC"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Premiekompensation utges per timme med minst följande belopp:</w:t>
      </w:r>
    </w:p>
    <w:tbl>
      <w:tblPr>
        <w:tblStyle w:val="Tabellrutnt"/>
        <w:tblW w:w="0" w:type="auto"/>
        <w:tblLook w:val="04A0" w:firstRow="1" w:lastRow="0" w:firstColumn="1" w:lastColumn="0" w:noHBand="0" w:noVBand="1"/>
      </w:tblPr>
      <w:tblGrid>
        <w:gridCol w:w="1980"/>
        <w:gridCol w:w="1984"/>
      </w:tblGrid>
      <w:tr w:rsidR="00532876" w14:paraId="3F6FD211" w14:textId="77777777" w:rsidTr="00DA22DC">
        <w:tc>
          <w:tcPr>
            <w:tcW w:w="3964" w:type="dxa"/>
            <w:gridSpan w:val="2"/>
          </w:tcPr>
          <w:p w14:paraId="23C10880" w14:textId="4871BCFB" w:rsidR="00532876" w:rsidRDefault="00532876" w:rsidP="0073120A">
            <w:pPr>
              <w:pStyle w:val="Default"/>
              <w:spacing w:after="120"/>
              <w:rPr>
                <w:rFonts w:ascii="Times New Roman" w:hAnsi="Times New Roman" w:cs="Times New Roman"/>
                <w:b/>
                <w:bCs/>
                <w:sz w:val="19"/>
                <w:szCs w:val="19"/>
              </w:rPr>
            </w:pPr>
            <w:r w:rsidRPr="009E1033">
              <w:rPr>
                <w:rFonts w:ascii="Times New Roman" w:hAnsi="Times New Roman" w:cs="Times New Roman"/>
                <w:b/>
                <w:bCs/>
                <w:sz w:val="19"/>
                <w:szCs w:val="19"/>
              </w:rPr>
              <w:t>Bil- och traktorförare</w:t>
            </w:r>
          </w:p>
        </w:tc>
      </w:tr>
      <w:tr w:rsidR="00532876" w14:paraId="7E675361" w14:textId="77777777" w:rsidTr="00532876">
        <w:tc>
          <w:tcPr>
            <w:tcW w:w="1980" w:type="dxa"/>
          </w:tcPr>
          <w:p w14:paraId="3FDABF86" w14:textId="6234A76D"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0–4 år i yrket</w:t>
            </w:r>
          </w:p>
        </w:tc>
        <w:tc>
          <w:tcPr>
            <w:tcW w:w="1984" w:type="dxa"/>
          </w:tcPr>
          <w:p w14:paraId="45F2605B" w14:textId="617D26A2" w:rsidR="00532876" w:rsidRPr="00532876" w:rsidRDefault="00532876" w:rsidP="0073120A">
            <w:pPr>
              <w:pStyle w:val="Default"/>
              <w:spacing w:after="120"/>
              <w:rPr>
                <w:rFonts w:ascii="Times New Roman" w:hAnsi="Times New Roman" w:cs="Times New Roman"/>
                <w:sz w:val="19"/>
                <w:szCs w:val="19"/>
              </w:rPr>
            </w:pPr>
            <w:r w:rsidRPr="00532876">
              <w:rPr>
                <w:rFonts w:ascii="Times New Roman" w:hAnsi="Times New Roman" w:cs="Times New Roman"/>
                <w:sz w:val="19"/>
                <w:szCs w:val="19"/>
              </w:rPr>
              <w:t>2 kr</w:t>
            </w:r>
          </w:p>
        </w:tc>
      </w:tr>
      <w:tr w:rsidR="00532876" w14:paraId="457ED236" w14:textId="77777777" w:rsidTr="00532876">
        <w:tc>
          <w:tcPr>
            <w:tcW w:w="1980" w:type="dxa"/>
          </w:tcPr>
          <w:p w14:paraId="5CF6A5A6" w14:textId="6FAB5C20"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efter 4 år i yrket</w:t>
            </w:r>
          </w:p>
        </w:tc>
        <w:tc>
          <w:tcPr>
            <w:tcW w:w="1984" w:type="dxa"/>
          </w:tcPr>
          <w:p w14:paraId="7D3DC36B" w14:textId="0890EF91" w:rsidR="00532876" w:rsidRPr="00532876" w:rsidRDefault="00532876" w:rsidP="0073120A">
            <w:pPr>
              <w:pStyle w:val="Default"/>
              <w:spacing w:after="120"/>
              <w:rPr>
                <w:rFonts w:ascii="Times New Roman" w:hAnsi="Times New Roman" w:cs="Times New Roman"/>
                <w:sz w:val="19"/>
                <w:szCs w:val="19"/>
              </w:rPr>
            </w:pPr>
            <w:r w:rsidRPr="00532876">
              <w:rPr>
                <w:rFonts w:ascii="Times New Roman" w:hAnsi="Times New Roman" w:cs="Times New Roman"/>
                <w:sz w:val="19"/>
                <w:szCs w:val="19"/>
              </w:rPr>
              <w:t>5 kr</w:t>
            </w:r>
          </w:p>
        </w:tc>
      </w:tr>
      <w:tr w:rsidR="00532876" w14:paraId="5EC6523D" w14:textId="77777777" w:rsidTr="00BD0452">
        <w:tc>
          <w:tcPr>
            <w:tcW w:w="3964" w:type="dxa"/>
            <w:gridSpan w:val="2"/>
          </w:tcPr>
          <w:p w14:paraId="6E30BCC2" w14:textId="77777777" w:rsidR="00532876" w:rsidRPr="00532876" w:rsidRDefault="00532876" w:rsidP="0073120A">
            <w:pPr>
              <w:pStyle w:val="Default"/>
              <w:spacing w:after="120"/>
              <w:rPr>
                <w:rFonts w:ascii="Times New Roman" w:hAnsi="Times New Roman" w:cs="Times New Roman"/>
                <w:sz w:val="19"/>
                <w:szCs w:val="19"/>
              </w:rPr>
            </w:pPr>
          </w:p>
        </w:tc>
      </w:tr>
      <w:tr w:rsidR="00532876" w14:paraId="26396D3B" w14:textId="77777777" w:rsidTr="00B26EAD">
        <w:tc>
          <w:tcPr>
            <w:tcW w:w="3964" w:type="dxa"/>
            <w:gridSpan w:val="2"/>
          </w:tcPr>
          <w:p w14:paraId="3BA78F83" w14:textId="259606F5" w:rsidR="00532876" w:rsidRPr="00532876" w:rsidRDefault="00532876" w:rsidP="0073120A">
            <w:pPr>
              <w:pStyle w:val="Default"/>
              <w:spacing w:after="120"/>
              <w:rPr>
                <w:rFonts w:ascii="Times New Roman" w:hAnsi="Times New Roman" w:cs="Times New Roman"/>
                <w:b/>
                <w:bCs/>
                <w:sz w:val="19"/>
                <w:szCs w:val="19"/>
              </w:rPr>
            </w:pPr>
            <w:r w:rsidRPr="009E1033">
              <w:rPr>
                <w:rFonts w:ascii="Times New Roman" w:hAnsi="Times New Roman" w:cs="Times New Roman"/>
                <w:b/>
                <w:bCs/>
                <w:sz w:val="19"/>
                <w:szCs w:val="19"/>
              </w:rPr>
              <w:t>Krets- och distributionsförare</w:t>
            </w:r>
          </w:p>
        </w:tc>
      </w:tr>
      <w:tr w:rsidR="00532876" w14:paraId="6B775081" w14:textId="77777777" w:rsidTr="00CD78BC">
        <w:tc>
          <w:tcPr>
            <w:tcW w:w="3964" w:type="dxa"/>
            <w:gridSpan w:val="2"/>
          </w:tcPr>
          <w:p w14:paraId="651ED8FD" w14:textId="067C4A2E" w:rsidR="00532876" w:rsidRPr="00532876" w:rsidRDefault="00532876" w:rsidP="0073120A">
            <w:pPr>
              <w:pStyle w:val="Default"/>
              <w:spacing w:after="120"/>
              <w:rPr>
                <w:rFonts w:ascii="Times New Roman" w:hAnsi="Times New Roman" w:cs="Times New Roman"/>
                <w:i/>
                <w:iCs/>
                <w:sz w:val="19"/>
                <w:szCs w:val="19"/>
              </w:rPr>
            </w:pPr>
            <w:r w:rsidRPr="009E1033">
              <w:rPr>
                <w:rFonts w:ascii="Times New Roman" w:hAnsi="Times New Roman" w:cs="Times New Roman"/>
                <w:i/>
                <w:iCs/>
                <w:sz w:val="19"/>
                <w:szCs w:val="19"/>
              </w:rPr>
              <w:t>Stockholm och Göteborg</w:t>
            </w:r>
          </w:p>
        </w:tc>
      </w:tr>
      <w:tr w:rsidR="00532876" w14:paraId="5F3BE3CC" w14:textId="77777777" w:rsidTr="00532876">
        <w:tc>
          <w:tcPr>
            <w:tcW w:w="1980" w:type="dxa"/>
          </w:tcPr>
          <w:p w14:paraId="1AD383E3" w14:textId="7741B03C"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0–4 år i yrket </w:t>
            </w:r>
          </w:p>
        </w:tc>
        <w:tc>
          <w:tcPr>
            <w:tcW w:w="1984" w:type="dxa"/>
          </w:tcPr>
          <w:p w14:paraId="3F774FC4" w14:textId="2E12E8C1"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2:50 kr</w:t>
            </w:r>
          </w:p>
        </w:tc>
      </w:tr>
      <w:tr w:rsidR="00532876" w14:paraId="2907F983" w14:textId="77777777" w:rsidTr="00532876">
        <w:tc>
          <w:tcPr>
            <w:tcW w:w="1980" w:type="dxa"/>
          </w:tcPr>
          <w:p w14:paraId="179F01E6" w14:textId="6E99E237"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efter 4 år i yrket </w:t>
            </w:r>
          </w:p>
        </w:tc>
        <w:tc>
          <w:tcPr>
            <w:tcW w:w="1984" w:type="dxa"/>
          </w:tcPr>
          <w:p w14:paraId="4A18808A" w14:textId="20884228"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5:50 kr</w:t>
            </w:r>
          </w:p>
        </w:tc>
      </w:tr>
      <w:tr w:rsidR="00532876" w14:paraId="2B427455" w14:textId="77777777" w:rsidTr="00133A07">
        <w:tc>
          <w:tcPr>
            <w:tcW w:w="3964" w:type="dxa"/>
            <w:gridSpan w:val="2"/>
          </w:tcPr>
          <w:p w14:paraId="27B6CF7B" w14:textId="2EC58B32" w:rsidR="00532876" w:rsidRPr="00532876" w:rsidRDefault="00532876" w:rsidP="0073120A">
            <w:pPr>
              <w:pStyle w:val="Default"/>
              <w:spacing w:after="120"/>
              <w:rPr>
                <w:rFonts w:ascii="Times New Roman" w:hAnsi="Times New Roman" w:cs="Times New Roman"/>
                <w:i/>
                <w:iCs/>
                <w:sz w:val="19"/>
                <w:szCs w:val="19"/>
              </w:rPr>
            </w:pPr>
            <w:r w:rsidRPr="009E1033">
              <w:rPr>
                <w:rFonts w:ascii="Times New Roman" w:hAnsi="Times New Roman" w:cs="Times New Roman"/>
                <w:i/>
                <w:iCs/>
                <w:sz w:val="19"/>
                <w:szCs w:val="19"/>
              </w:rPr>
              <w:t>Riket i övrigt</w:t>
            </w:r>
          </w:p>
        </w:tc>
      </w:tr>
      <w:tr w:rsidR="00532876" w14:paraId="66E291A5" w14:textId="77777777" w:rsidTr="00532876">
        <w:tc>
          <w:tcPr>
            <w:tcW w:w="1980" w:type="dxa"/>
          </w:tcPr>
          <w:p w14:paraId="0BDC07A1" w14:textId="1A8BE109"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0–4 år i yrket </w:t>
            </w:r>
          </w:p>
        </w:tc>
        <w:tc>
          <w:tcPr>
            <w:tcW w:w="1984" w:type="dxa"/>
          </w:tcPr>
          <w:p w14:paraId="131D5214" w14:textId="0709B810"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2 kr</w:t>
            </w:r>
          </w:p>
        </w:tc>
      </w:tr>
      <w:tr w:rsidR="00532876" w14:paraId="67050E63" w14:textId="77777777" w:rsidTr="00532876">
        <w:tc>
          <w:tcPr>
            <w:tcW w:w="1980" w:type="dxa"/>
          </w:tcPr>
          <w:p w14:paraId="5B584299" w14:textId="0344CB9F"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efter 4 år i yrket </w:t>
            </w:r>
          </w:p>
        </w:tc>
        <w:tc>
          <w:tcPr>
            <w:tcW w:w="1984" w:type="dxa"/>
          </w:tcPr>
          <w:p w14:paraId="63FFCA69" w14:textId="4ACC4BFC"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5 kr</w:t>
            </w:r>
          </w:p>
        </w:tc>
      </w:tr>
      <w:tr w:rsidR="00532876" w14:paraId="4ED4572E" w14:textId="77777777" w:rsidTr="006B7492">
        <w:tc>
          <w:tcPr>
            <w:tcW w:w="3964" w:type="dxa"/>
            <w:gridSpan w:val="2"/>
          </w:tcPr>
          <w:p w14:paraId="213023A6" w14:textId="77777777" w:rsidR="00532876" w:rsidRPr="00532876" w:rsidRDefault="00532876" w:rsidP="0073120A">
            <w:pPr>
              <w:pStyle w:val="Default"/>
              <w:spacing w:after="120"/>
              <w:rPr>
                <w:rFonts w:ascii="Times New Roman" w:hAnsi="Times New Roman" w:cs="Times New Roman"/>
                <w:sz w:val="19"/>
                <w:szCs w:val="19"/>
              </w:rPr>
            </w:pPr>
          </w:p>
        </w:tc>
      </w:tr>
      <w:tr w:rsidR="00532876" w14:paraId="49D8A026" w14:textId="77777777" w:rsidTr="00532876">
        <w:tc>
          <w:tcPr>
            <w:tcW w:w="1980" w:type="dxa"/>
          </w:tcPr>
          <w:p w14:paraId="4805C98D" w14:textId="0EB7EE68" w:rsidR="00532876" w:rsidRDefault="00532876" w:rsidP="0073120A">
            <w:pPr>
              <w:pStyle w:val="Default"/>
              <w:spacing w:after="120"/>
              <w:rPr>
                <w:rFonts w:ascii="Times New Roman" w:hAnsi="Times New Roman" w:cs="Times New Roman"/>
                <w:b/>
                <w:bCs/>
                <w:sz w:val="19"/>
                <w:szCs w:val="19"/>
              </w:rPr>
            </w:pPr>
            <w:r w:rsidRPr="009E1033">
              <w:rPr>
                <w:rFonts w:ascii="Times New Roman" w:hAnsi="Times New Roman" w:cs="Times New Roman"/>
                <w:sz w:val="19"/>
                <w:szCs w:val="19"/>
              </w:rPr>
              <w:t>Arbetare under 18 år</w:t>
            </w:r>
          </w:p>
        </w:tc>
        <w:tc>
          <w:tcPr>
            <w:tcW w:w="1984" w:type="dxa"/>
          </w:tcPr>
          <w:p w14:paraId="2111FB0B" w14:textId="303BEF95" w:rsidR="00532876" w:rsidRPr="00532876" w:rsidRDefault="00532876"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0:50 kr</w:t>
            </w:r>
          </w:p>
        </w:tc>
      </w:tr>
    </w:tbl>
    <w:p w14:paraId="1F4D224B" w14:textId="7A077FB5" w:rsidR="002D55E4" w:rsidRDefault="002D55E4" w:rsidP="002D55E4">
      <w:pPr>
        <w:spacing w:before="300"/>
        <w:rPr>
          <w:rFonts w:ascii="Times New Roman" w:hAnsi="Times New Roman" w:cs="Times New Roman"/>
          <w:color w:val="000000"/>
          <w:sz w:val="19"/>
          <w:szCs w:val="19"/>
        </w:rPr>
      </w:pPr>
      <w:r w:rsidRPr="002D55E4">
        <w:rPr>
          <w:rFonts w:ascii="Times New Roman" w:hAnsi="Times New Roman" w:cs="Times New Roman"/>
          <w:b/>
          <w:bCs/>
          <w:color w:val="000000"/>
          <w:sz w:val="19"/>
          <w:szCs w:val="19"/>
        </w:rPr>
        <w:t xml:space="preserve">1.4 Passningstjänst </w:t>
      </w:r>
      <w:r w:rsidRPr="002D55E4">
        <w:rPr>
          <w:rFonts w:ascii="Times New Roman" w:hAnsi="Times New Roman" w:cs="Times New Roman"/>
          <w:b/>
          <w:bCs/>
          <w:color w:val="000000"/>
          <w:sz w:val="19"/>
          <w:szCs w:val="19"/>
        </w:rPr>
        <w:br/>
      </w:r>
      <w:r w:rsidRPr="002D55E4">
        <w:rPr>
          <w:rFonts w:ascii="Times New Roman" w:hAnsi="Times New Roman" w:cs="Times New Roman"/>
          <w:color w:val="000000"/>
          <w:sz w:val="19"/>
          <w:szCs w:val="19"/>
        </w:rPr>
        <w:t xml:space="preserve">Med passning avses tid under vilken arbetstagaren ska vara anträffbar i bostaden eller på annan till arbetsgivaren anmäld plats, där arbetstagaren kan nås per telefon och varifrån denne snabbt kan infinna sig på arbetsplatsen. Meddelande om passningstjänstgöring ska snarast meddelas berörd anställd, om möjligt före ordinarie arbetstidens slut tre dygn före passningstjänstens början. På vardagar är passningstid tiden fr o m arbetstidens slut t o m </w:t>
      </w:r>
      <w:proofErr w:type="spellStart"/>
      <w:r w:rsidRPr="002D55E4">
        <w:rPr>
          <w:rFonts w:ascii="Times New Roman" w:hAnsi="Times New Roman" w:cs="Times New Roman"/>
          <w:color w:val="000000"/>
          <w:sz w:val="19"/>
          <w:szCs w:val="19"/>
        </w:rPr>
        <w:t>kl</w:t>
      </w:r>
      <w:proofErr w:type="spellEnd"/>
      <w:r w:rsidRPr="002D55E4">
        <w:rPr>
          <w:rFonts w:ascii="Times New Roman" w:hAnsi="Times New Roman" w:cs="Times New Roman"/>
          <w:color w:val="000000"/>
          <w:sz w:val="19"/>
          <w:szCs w:val="19"/>
        </w:rPr>
        <w:t xml:space="preserve"> 07.00 </w:t>
      </w:r>
      <w:r w:rsidRPr="002D55E4">
        <w:rPr>
          <w:rFonts w:ascii="Times New Roman" w:hAnsi="Times New Roman" w:cs="Times New Roman"/>
          <w:color w:val="000000"/>
          <w:sz w:val="19"/>
          <w:szCs w:val="19"/>
        </w:rPr>
        <w:br/>
        <w:t xml:space="preserve">nästpåföljande dag. Vid veckoslut omfattar passningstjänsten tiden fr o m </w:t>
      </w:r>
      <w:proofErr w:type="spellStart"/>
      <w:r w:rsidRPr="002D55E4">
        <w:rPr>
          <w:rFonts w:ascii="Times New Roman" w:hAnsi="Times New Roman" w:cs="Times New Roman"/>
          <w:color w:val="000000"/>
          <w:sz w:val="19"/>
          <w:szCs w:val="19"/>
        </w:rPr>
        <w:t>kl</w:t>
      </w:r>
      <w:proofErr w:type="spellEnd"/>
      <w:r w:rsidRPr="002D55E4">
        <w:rPr>
          <w:rFonts w:ascii="Times New Roman" w:hAnsi="Times New Roman" w:cs="Times New Roman"/>
          <w:color w:val="000000"/>
          <w:sz w:val="19"/>
          <w:szCs w:val="19"/>
        </w:rPr>
        <w:t xml:space="preserve"> 07.00 på lördag t o m </w:t>
      </w:r>
      <w:proofErr w:type="spellStart"/>
      <w:r w:rsidRPr="002D55E4">
        <w:rPr>
          <w:rFonts w:ascii="Times New Roman" w:hAnsi="Times New Roman" w:cs="Times New Roman"/>
          <w:color w:val="000000"/>
          <w:sz w:val="19"/>
          <w:szCs w:val="19"/>
        </w:rPr>
        <w:t>kl</w:t>
      </w:r>
      <w:proofErr w:type="spellEnd"/>
      <w:r w:rsidRPr="002D55E4">
        <w:rPr>
          <w:rFonts w:ascii="Times New Roman" w:hAnsi="Times New Roman" w:cs="Times New Roman"/>
          <w:color w:val="000000"/>
          <w:sz w:val="19"/>
          <w:szCs w:val="19"/>
        </w:rPr>
        <w:t xml:space="preserve"> 07.00 nästkommande helgfria dag. </w:t>
      </w:r>
    </w:p>
    <w:p w14:paraId="6410DCE3" w14:textId="77777777" w:rsidR="002D55E4" w:rsidRPr="002D55E4" w:rsidRDefault="002D55E4" w:rsidP="002D55E4">
      <w:pPr>
        <w:spacing w:before="300"/>
        <w:rPr>
          <w:rFonts w:ascii="Times New Roman" w:hAnsi="Times New Roman" w:cs="Times New Roman"/>
          <w:b/>
          <w:bCs/>
          <w:color w:val="000000"/>
          <w:sz w:val="19"/>
          <w:szCs w:val="19"/>
        </w:rPr>
      </w:pPr>
      <w:r w:rsidRPr="002D55E4">
        <w:rPr>
          <w:rFonts w:ascii="Times New Roman" w:hAnsi="Times New Roman" w:cs="Times New Roman"/>
          <w:b/>
          <w:bCs/>
          <w:color w:val="000000"/>
          <w:sz w:val="19"/>
          <w:szCs w:val="19"/>
        </w:rPr>
        <w:t xml:space="preserve">Ersättning vid passningstjänst  </w:t>
      </w:r>
    </w:p>
    <w:p w14:paraId="1AF1FF06" w14:textId="664AB41E"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 xml:space="preserve">Anställd, som beordras till passningstjänst, erhåller ersättning per dygn. Om arbetstagare utkallas mer än tre timmar per dygn utges ersättning för passning med följande belopp per dygn:  </w:t>
      </w:r>
    </w:p>
    <w:tbl>
      <w:tblPr>
        <w:tblStyle w:val="Tabellrutnt"/>
        <w:tblW w:w="0" w:type="auto"/>
        <w:tblLook w:val="04A0" w:firstRow="1" w:lastRow="0" w:firstColumn="1" w:lastColumn="0" w:noHBand="0" w:noVBand="1"/>
      </w:tblPr>
      <w:tblGrid>
        <w:gridCol w:w="3681"/>
        <w:gridCol w:w="2693"/>
        <w:gridCol w:w="2682"/>
      </w:tblGrid>
      <w:tr w:rsidR="002D55E4" w14:paraId="2B37735B" w14:textId="77777777" w:rsidTr="009E3FED">
        <w:tc>
          <w:tcPr>
            <w:tcW w:w="3681" w:type="dxa"/>
          </w:tcPr>
          <w:p w14:paraId="36CD75B7" w14:textId="77777777" w:rsidR="002D55E4" w:rsidRDefault="002D55E4" w:rsidP="002D55E4">
            <w:pPr>
              <w:spacing w:after="120"/>
              <w:rPr>
                <w:rFonts w:ascii="Times New Roman" w:hAnsi="Times New Roman" w:cs="Times New Roman"/>
                <w:color w:val="000000"/>
                <w:sz w:val="19"/>
                <w:szCs w:val="19"/>
              </w:rPr>
            </w:pPr>
          </w:p>
        </w:tc>
        <w:tc>
          <w:tcPr>
            <w:tcW w:w="2693" w:type="dxa"/>
          </w:tcPr>
          <w:p w14:paraId="0329C693" w14:textId="647F9861"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2020-11-01</w:t>
            </w:r>
          </w:p>
        </w:tc>
        <w:tc>
          <w:tcPr>
            <w:tcW w:w="2682" w:type="dxa"/>
          </w:tcPr>
          <w:p w14:paraId="74B3A7C0" w14:textId="1ED4A32B"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2022-04-01</w:t>
            </w:r>
          </w:p>
        </w:tc>
      </w:tr>
      <w:tr w:rsidR="002D55E4" w14:paraId="0D252C90" w14:textId="77777777" w:rsidTr="009E3FED">
        <w:tc>
          <w:tcPr>
            <w:tcW w:w="3681" w:type="dxa"/>
          </w:tcPr>
          <w:p w14:paraId="31BA30B1" w14:textId="60C1ECC5" w:rsidR="002D55E4" w:rsidRDefault="002D55E4" w:rsidP="002D55E4">
            <w:pPr>
              <w:spacing w:after="120"/>
              <w:rPr>
                <w:rFonts w:ascii="Times New Roman" w:hAnsi="Times New Roman" w:cs="Times New Roman"/>
                <w:color w:val="000000"/>
                <w:sz w:val="19"/>
                <w:szCs w:val="19"/>
              </w:rPr>
            </w:pPr>
            <w:proofErr w:type="spellStart"/>
            <w:r w:rsidRPr="002D55E4">
              <w:rPr>
                <w:rFonts w:ascii="Times New Roman" w:hAnsi="Times New Roman" w:cs="Times New Roman"/>
                <w:color w:val="000000"/>
                <w:sz w:val="19"/>
                <w:szCs w:val="19"/>
              </w:rPr>
              <w:t>Mån-Fre</w:t>
            </w:r>
            <w:proofErr w:type="spellEnd"/>
          </w:p>
        </w:tc>
        <w:tc>
          <w:tcPr>
            <w:tcW w:w="2693" w:type="dxa"/>
          </w:tcPr>
          <w:p w14:paraId="4EEACF2A" w14:textId="1CB1EEDC"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228,85</w:t>
            </w:r>
          </w:p>
        </w:tc>
        <w:tc>
          <w:tcPr>
            <w:tcW w:w="2682" w:type="dxa"/>
          </w:tcPr>
          <w:p w14:paraId="211A686F" w14:textId="5241830B"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 xml:space="preserve">233,86 </w:t>
            </w:r>
          </w:p>
        </w:tc>
      </w:tr>
      <w:tr w:rsidR="002D55E4" w14:paraId="7828CBF4" w14:textId="77777777" w:rsidTr="009E3FED">
        <w:tc>
          <w:tcPr>
            <w:tcW w:w="3681" w:type="dxa"/>
          </w:tcPr>
          <w:p w14:paraId="0951252E" w14:textId="62240E26" w:rsidR="002D55E4" w:rsidRDefault="002D55E4" w:rsidP="002D55E4">
            <w:pPr>
              <w:spacing w:after="120"/>
              <w:rPr>
                <w:rFonts w:ascii="Times New Roman" w:hAnsi="Times New Roman" w:cs="Times New Roman"/>
                <w:color w:val="000000"/>
                <w:sz w:val="19"/>
                <w:szCs w:val="19"/>
              </w:rPr>
            </w:pPr>
            <w:proofErr w:type="spellStart"/>
            <w:r w:rsidRPr="002D55E4">
              <w:rPr>
                <w:rFonts w:ascii="Times New Roman" w:hAnsi="Times New Roman" w:cs="Times New Roman"/>
                <w:color w:val="000000"/>
                <w:sz w:val="19"/>
                <w:szCs w:val="19"/>
              </w:rPr>
              <w:t>Lör</w:t>
            </w:r>
            <w:proofErr w:type="spellEnd"/>
            <w:r w:rsidRPr="002D55E4">
              <w:rPr>
                <w:rFonts w:ascii="Times New Roman" w:hAnsi="Times New Roman" w:cs="Times New Roman"/>
                <w:color w:val="000000"/>
                <w:sz w:val="19"/>
                <w:szCs w:val="19"/>
              </w:rPr>
              <w:t xml:space="preserve">, sön- och helgdag              </w:t>
            </w:r>
          </w:p>
        </w:tc>
        <w:tc>
          <w:tcPr>
            <w:tcW w:w="2693" w:type="dxa"/>
          </w:tcPr>
          <w:p w14:paraId="090C1541" w14:textId="0981EF57"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364,26</w:t>
            </w:r>
          </w:p>
        </w:tc>
        <w:tc>
          <w:tcPr>
            <w:tcW w:w="2682" w:type="dxa"/>
          </w:tcPr>
          <w:p w14:paraId="2F98134A" w14:textId="3397666F" w:rsidR="002D55E4" w:rsidRDefault="002D55E4" w:rsidP="002D55E4">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 xml:space="preserve">372,23 </w:t>
            </w:r>
          </w:p>
        </w:tc>
      </w:tr>
    </w:tbl>
    <w:p w14:paraId="302007D0" w14:textId="47252D07" w:rsidR="002D55E4" w:rsidRDefault="002D55E4" w:rsidP="002D55E4">
      <w:pPr>
        <w:spacing w:before="300"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 xml:space="preserve">Om arbetstagaren inte utkallas i tjänst eller utkallas under högst tre timmar per dygn utges ersättning för passning med följande belopp per dygn:  </w:t>
      </w:r>
    </w:p>
    <w:tbl>
      <w:tblPr>
        <w:tblStyle w:val="Tabellrutnt"/>
        <w:tblW w:w="0" w:type="auto"/>
        <w:tblLook w:val="04A0" w:firstRow="1" w:lastRow="0" w:firstColumn="1" w:lastColumn="0" w:noHBand="0" w:noVBand="1"/>
      </w:tblPr>
      <w:tblGrid>
        <w:gridCol w:w="3018"/>
        <w:gridCol w:w="3019"/>
        <w:gridCol w:w="3019"/>
      </w:tblGrid>
      <w:tr w:rsidR="002D55E4" w14:paraId="3F5ACCBC" w14:textId="77777777" w:rsidTr="00C5076B">
        <w:tc>
          <w:tcPr>
            <w:tcW w:w="3018" w:type="dxa"/>
          </w:tcPr>
          <w:p w14:paraId="723CD9E7" w14:textId="77777777" w:rsidR="002D55E4" w:rsidRDefault="002D55E4" w:rsidP="00C5076B">
            <w:pPr>
              <w:spacing w:after="120"/>
              <w:rPr>
                <w:rFonts w:ascii="Times New Roman" w:hAnsi="Times New Roman" w:cs="Times New Roman"/>
                <w:color w:val="000000"/>
                <w:sz w:val="19"/>
                <w:szCs w:val="19"/>
              </w:rPr>
            </w:pPr>
          </w:p>
        </w:tc>
        <w:tc>
          <w:tcPr>
            <w:tcW w:w="3019" w:type="dxa"/>
          </w:tcPr>
          <w:p w14:paraId="23806449" w14:textId="77777777" w:rsidR="002D55E4" w:rsidRDefault="002D55E4" w:rsidP="00C5076B">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2020-11-01</w:t>
            </w:r>
          </w:p>
        </w:tc>
        <w:tc>
          <w:tcPr>
            <w:tcW w:w="3019" w:type="dxa"/>
          </w:tcPr>
          <w:p w14:paraId="0F94179E" w14:textId="77777777" w:rsidR="002D55E4" w:rsidRDefault="002D55E4" w:rsidP="00C5076B">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2022-04-01</w:t>
            </w:r>
          </w:p>
        </w:tc>
      </w:tr>
      <w:tr w:rsidR="002D55E4" w14:paraId="1A5C1A99" w14:textId="77777777" w:rsidTr="00C5076B">
        <w:tc>
          <w:tcPr>
            <w:tcW w:w="3018" w:type="dxa"/>
          </w:tcPr>
          <w:p w14:paraId="196D14F4" w14:textId="77777777" w:rsidR="002D55E4" w:rsidRDefault="002D55E4" w:rsidP="00C5076B">
            <w:pPr>
              <w:spacing w:after="120"/>
              <w:rPr>
                <w:rFonts w:ascii="Times New Roman" w:hAnsi="Times New Roman" w:cs="Times New Roman"/>
                <w:color w:val="000000"/>
                <w:sz w:val="19"/>
                <w:szCs w:val="19"/>
              </w:rPr>
            </w:pPr>
            <w:proofErr w:type="spellStart"/>
            <w:r w:rsidRPr="002D55E4">
              <w:rPr>
                <w:rFonts w:ascii="Times New Roman" w:hAnsi="Times New Roman" w:cs="Times New Roman"/>
                <w:color w:val="000000"/>
                <w:sz w:val="19"/>
                <w:szCs w:val="19"/>
              </w:rPr>
              <w:t>Mån-Fre</w:t>
            </w:r>
            <w:proofErr w:type="spellEnd"/>
          </w:p>
        </w:tc>
        <w:tc>
          <w:tcPr>
            <w:tcW w:w="3019" w:type="dxa"/>
          </w:tcPr>
          <w:p w14:paraId="08C98127" w14:textId="2D7F7EEA" w:rsidR="002D55E4" w:rsidRDefault="002D55E4" w:rsidP="00C5076B">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 xml:space="preserve">315,04 </w:t>
            </w:r>
          </w:p>
        </w:tc>
        <w:tc>
          <w:tcPr>
            <w:tcW w:w="3019" w:type="dxa"/>
          </w:tcPr>
          <w:p w14:paraId="356C6499" w14:textId="25B71B88" w:rsidR="002D55E4" w:rsidRDefault="002D55E4" w:rsidP="00C5076B">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321,94</w:t>
            </w:r>
          </w:p>
        </w:tc>
      </w:tr>
      <w:tr w:rsidR="002D55E4" w14:paraId="2F25E4D0" w14:textId="77777777" w:rsidTr="00C5076B">
        <w:tc>
          <w:tcPr>
            <w:tcW w:w="3018" w:type="dxa"/>
          </w:tcPr>
          <w:p w14:paraId="5A753154" w14:textId="77777777" w:rsidR="002D55E4" w:rsidRDefault="002D55E4" w:rsidP="00C5076B">
            <w:pPr>
              <w:spacing w:after="120"/>
              <w:rPr>
                <w:rFonts w:ascii="Times New Roman" w:hAnsi="Times New Roman" w:cs="Times New Roman"/>
                <w:color w:val="000000"/>
                <w:sz w:val="19"/>
                <w:szCs w:val="19"/>
              </w:rPr>
            </w:pPr>
            <w:proofErr w:type="spellStart"/>
            <w:r w:rsidRPr="002D55E4">
              <w:rPr>
                <w:rFonts w:ascii="Times New Roman" w:hAnsi="Times New Roman" w:cs="Times New Roman"/>
                <w:color w:val="000000"/>
                <w:sz w:val="19"/>
                <w:szCs w:val="19"/>
              </w:rPr>
              <w:t>Lör</w:t>
            </w:r>
            <w:proofErr w:type="spellEnd"/>
            <w:r w:rsidRPr="002D55E4">
              <w:rPr>
                <w:rFonts w:ascii="Times New Roman" w:hAnsi="Times New Roman" w:cs="Times New Roman"/>
                <w:color w:val="000000"/>
                <w:sz w:val="19"/>
                <w:szCs w:val="19"/>
              </w:rPr>
              <w:t xml:space="preserve">, sön- och helgdag              </w:t>
            </w:r>
          </w:p>
        </w:tc>
        <w:tc>
          <w:tcPr>
            <w:tcW w:w="3019" w:type="dxa"/>
          </w:tcPr>
          <w:p w14:paraId="5CF243DF" w14:textId="19FB4FC0" w:rsidR="002D55E4" w:rsidRDefault="002D55E4" w:rsidP="00C5076B">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543,16</w:t>
            </w:r>
          </w:p>
        </w:tc>
        <w:tc>
          <w:tcPr>
            <w:tcW w:w="3019" w:type="dxa"/>
          </w:tcPr>
          <w:p w14:paraId="5522B27A" w14:textId="6D86FDC4" w:rsidR="002D55E4" w:rsidRDefault="002D55E4" w:rsidP="00C5076B">
            <w:pPr>
              <w:spacing w:after="120"/>
              <w:rPr>
                <w:rFonts w:ascii="Times New Roman" w:hAnsi="Times New Roman" w:cs="Times New Roman"/>
                <w:color w:val="000000"/>
                <w:sz w:val="19"/>
                <w:szCs w:val="19"/>
              </w:rPr>
            </w:pPr>
            <w:r w:rsidRPr="002D55E4">
              <w:rPr>
                <w:rFonts w:ascii="Times New Roman" w:hAnsi="Times New Roman" w:cs="Times New Roman"/>
                <w:color w:val="000000"/>
                <w:sz w:val="19"/>
                <w:szCs w:val="19"/>
              </w:rPr>
              <w:t>555,06</w:t>
            </w:r>
          </w:p>
        </w:tc>
      </w:tr>
    </w:tbl>
    <w:p w14:paraId="1CCE6530" w14:textId="157E6E5F" w:rsidR="0073120A" w:rsidRPr="009E1033" w:rsidRDefault="0073120A" w:rsidP="00E04561">
      <w:pPr>
        <w:spacing w:before="480" w:after="280"/>
        <w:rPr>
          <w:rFonts w:ascii="Arial" w:hAnsi="Arial" w:cs="Arial"/>
          <w:sz w:val="36"/>
          <w:szCs w:val="36"/>
        </w:rPr>
      </w:pPr>
      <w:r w:rsidRPr="009E1033">
        <w:rPr>
          <w:rFonts w:ascii="Arial" w:hAnsi="Arial" w:cs="Arial"/>
          <w:sz w:val="36"/>
          <w:szCs w:val="36"/>
        </w:rPr>
        <w:t>2 Semester</w:t>
      </w:r>
    </w:p>
    <w:p w14:paraId="350CA666" w14:textId="77777777" w:rsidR="0073120A" w:rsidRPr="009E1033" w:rsidRDefault="0073120A" w:rsidP="0073120A">
      <w:pPr>
        <w:pStyle w:val="Default"/>
        <w:spacing w:after="120"/>
        <w:rPr>
          <w:rFonts w:ascii="Times New Roman" w:hAnsi="Times New Roman" w:cs="Times New Roman"/>
          <w:sz w:val="19"/>
          <w:szCs w:val="19"/>
        </w:rPr>
      </w:pPr>
      <w:r w:rsidRPr="00D446D6">
        <w:rPr>
          <w:rFonts w:ascii="Times New Roman" w:hAnsi="Times New Roman" w:cs="Times New Roman"/>
          <w:sz w:val="19"/>
          <w:szCs w:val="19"/>
        </w:rPr>
        <w:t>Semesterlagen (1977:480) gäller med följande tillägg.</w:t>
      </w:r>
    </w:p>
    <w:p w14:paraId="4158673A"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2.1 Semesterledighet</w:t>
      </w:r>
    </w:p>
    <w:p w14:paraId="777D038B"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Semester utgår enligt semesterlagen.</w:t>
      </w:r>
    </w:p>
    <w:p w14:paraId="11FDE5C8"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2.2 Semester vid visstidsanställning</w:t>
      </w:r>
    </w:p>
    <w:p w14:paraId="5464EDEA"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Vid visstidsanställningar om högst tre månader ska semesterledighet inte läggas ut, såvida inte detta klart överenskommits. I stället betalas semesterersättning.</w:t>
      </w:r>
    </w:p>
    <w:p w14:paraId="3F08160E"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2.3 Semesterlön</w:t>
      </w:r>
    </w:p>
    <w:p w14:paraId="6F09402D" w14:textId="06B44AB0"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Semesterlön utgör 13 procent. Semesterlönen beräknas på arbetstagarens förfallna lön i anställningen. I lönesumman ska ingå all ersättning under intjänandeåret med följande undantag:</w:t>
      </w:r>
    </w:p>
    <w:p w14:paraId="41E14C9C" w14:textId="77777777"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annan semesterlön än sådan som avser sparad semester </w:t>
      </w:r>
    </w:p>
    <w:p w14:paraId="204B9E5F" w14:textId="77777777"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sjuklön. </w:t>
      </w:r>
    </w:p>
    <w:p w14:paraId="095464B8"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I lönesumman ingår inte traktamenten, ersättning för särskilda kostnader eller andra ersättningar som inte har karaktären av lön. </w:t>
      </w:r>
    </w:p>
    <w:p w14:paraId="2DCDE923"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För arbetstagare som är berättigad till vecko- eller månadslön ska semesterlönen per betald semesterdag uppgå till lägst </w:t>
      </w:r>
    </w:p>
    <w:p w14:paraId="1C071D05" w14:textId="6C1E4BBC"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1 430 kronor för semesteråret 2021 </w:t>
      </w:r>
    </w:p>
    <w:p w14:paraId="5290007A" w14:textId="49CAF602"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1 461 kronor för semesteråret 2022 </w:t>
      </w:r>
    </w:p>
    <w:p w14:paraId="1D8C3D56"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För arbetstagare som avlönas enligt lönetabell B ska semesterlönen per dag för de första 24 månaderna av anställningstiden (de första tolv månaderna för arbetstagare anställda senast den 31 december 2020) uppgå till lägst </w:t>
      </w:r>
    </w:p>
    <w:p w14:paraId="7EBA4910" w14:textId="34F69B4E"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1 056 kronor för semesteråret 2021 </w:t>
      </w:r>
    </w:p>
    <w:p w14:paraId="3989F7D6" w14:textId="61605257"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1 079 kronor för semesteråret 2022 </w:t>
      </w:r>
    </w:p>
    <w:p w14:paraId="0AB23C78"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För arbetstagare under 18 år ska semesterlönen per betald semesterdag uppgå till lägst </w:t>
      </w:r>
    </w:p>
    <w:p w14:paraId="434F7481" w14:textId="009612A8"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1 288 kronor för semesteråret 2021 </w:t>
      </w:r>
    </w:p>
    <w:p w14:paraId="4B0E90EC" w14:textId="44CB1FB6" w:rsidR="0073120A" w:rsidRPr="009E1033" w:rsidRDefault="0073120A" w:rsidP="0073120A">
      <w:pPr>
        <w:pStyle w:val="Default"/>
        <w:numPr>
          <w:ilvl w:val="0"/>
          <w:numId w:val="3"/>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1 315 kronor för semesteråret 2022 </w:t>
      </w:r>
    </w:p>
    <w:p w14:paraId="36FF65F8" w14:textId="77777777" w:rsidR="00297919"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För deltidsarbetande nedräknas ovanstående belopp i proportion till arbetstiden. </w:t>
      </w:r>
    </w:p>
    <w:p w14:paraId="5BCBB8C7" w14:textId="03B44D20"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Arbetstagare som avlönas med timlön ska erhålla semesterersättning med 13 procent.</w:t>
      </w:r>
    </w:p>
    <w:p w14:paraId="317C9A16"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2.4 Semesterersättning</w:t>
      </w:r>
    </w:p>
    <w:p w14:paraId="22C76A32" w14:textId="3D6E66E4" w:rsidR="00DB0E19" w:rsidRPr="00D94D0D" w:rsidRDefault="0073120A" w:rsidP="00D94D0D">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Semesterersättning bestäms enligt grunderna för beräkning av semesterlön i 2.3 och ska betalas ut utan oskäligt dröjsmål och senast en månad efter anställningens upphörande.</w:t>
      </w:r>
    </w:p>
    <w:p w14:paraId="14534CC3" w14:textId="2E5CE949" w:rsidR="0073120A" w:rsidRPr="009E1033" w:rsidRDefault="0073120A" w:rsidP="00E04561">
      <w:pPr>
        <w:spacing w:before="480" w:after="280"/>
        <w:rPr>
          <w:rFonts w:ascii="Arial" w:hAnsi="Arial" w:cs="Arial"/>
          <w:sz w:val="36"/>
          <w:szCs w:val="36"/>
        </w:rPr>
      </w:pPr>
      <w:r w:rsidRPr="009E1033">
        <w:rPr>
          <w:rFonts w:ascii="Arial" w:hAnsi="Arial" w:cs="Arial"/>
          <w:sz w:val="36"/>
          <w:szCs w:val="36"/>
        </w:rPr>
        <w:t>3 Arbetstid</w:t>
      </w:r>
    </w:p>
    <w:p w14:paraId="1F03616D" w14:textId="42AC4928" w:rsidR="0073120A" w:rsidRPr="00D446D6" w:rsidRDefault="0073120A" w:rsidP="0073120A">
      <w:pPr>
        <w:pStyle w:val="Default"/>
        <w:spacing w:after="120"/>
        <w:rPr>
          <w:rFonts w:ascii="Times New Roman" w:hAnsi="Times New Roman" w:cs="Times New Roman"/>
          <w:b/>
          <w:bCs/>
          <w:i/>
          <w:iCs/>
          <w:color w:val="FF0000"/>
          <w:sz w:val="19"/>
          <w:szCs w:val="19"/>
        </w:rPr>
      </w:pPr>
      <w:r w:rsidRPr="00D446D6">
        <w:rPr>
          <w:rFonts w:ascii="Times New Roman" w:hAnsi="Times New Roman" w:cs="Times New Roman"/>
          <w:sz w:val="19"/>
          <w:szCs w:val="19"/>
        </w:rPr>
        <w:t>Arbetstidslagen (1982:673) gäller med nedan angivna tillägg.</w:t>
      </w:r>
    </w:p>
    <w:p w14:paraId="7C8F090D" w14:textId="77777777" w:rsidR="0073120A" w:rsidRPr="00D446D6" w:rsidRDefault="0073120A" w:rsidP="0073120A">
      <w:pPr>
        <w:pStyle w:val="Default"/>
        <w:spacing w:after="120"/>
        <w:rPr>
          <w:rFonts w:ascii="Times New Roman" w:hAnsi="Times New Roman" w:cs="Times New Roman"/>
          <w:sz w:val="19"/>
          <w:szCs w:val="19"/>
        </w:rPr>
      </w:pPr>
      <w:r w:rsidRPr="00D446D6">
        <w:rPr>
          <w:rFonts w:ascii="Times New Roman" w:hAnsi="Times New Roman" w:cs="Times New Roman"/>
          <w:sz w:val="19"/>
          <w:szCs w:val="19"/>
        </w:rPr>
        <w:t xml:space="preserve">Utöver arbetstidslagen ska även följande lagstiftning beaktas beroende på arbetsuppgifter och behörighet: </w:t>
      </w:r>
    </w:p>
    <w:p w14:paraId="450D0A61" w14:textId="6547C2CE" w:rsidR="0073120A" w:rsidRPr="00D446D6" w:rsidRDefault="0073120A" w:rsidP="0073120A">
      <w:pPr>
        <w:pStyle w:val="Default"/>
        <w:numPr>
          <w:ilvl w:val="0"/>
          <w:numId w:val="3"/>
        </w:numPr>
        <w:spacing w:after="120"/>
        <w:rPr>
          <w:rFonts w:ascii="Times New Roman" w:hAnsi="Times New Roman" w:cs="Times New Roman"/>
          <w:sz w:val="19"/>
          <w:szCs w:val="19"/>
        </w:rPr>
      </w:pPr>
      <w:r w:rsidRPr="00D446D6">
        <w:rPr>
          <w:rFonts w:ascii="Times New Roman" w:hAnsi="Times New Roman" w:cs="Times New Roman"/>
          <w:sz w:val="19"/>
          <w:szCs w:val="19"/>
        </w:rPr>
        <w:t xml:space="preserve">förordning (EG) 561/2006 om harmonisering av viss sociallagstiftning på vägtransportområdet (”kör- och vilotider”), </w:t>
      </w:r>
      <w:r w:rsidR="001E1F2A" w:rsidRPr="00E86301">
        <w:rPr>
          <w:rFonts w:ascii="Times New Roman" w:hAnsi="Times New Roman"/>
          <w:i/>
          <w:iCs/>
          <w:color w:val="FF0000"/>
          <w:sz w:val="19"/>
          <w:szCs w:val="19"/>
        </w:rPr>
        <w:t>(för framförande av transporter över 3,5 ton)</w:t>
      </w:r>
    </w:p>
    <w:p w14:paraId="512B8F42" w14:textId="474955A5" w:rsidR="0073120A" w:rsidRPr="00D446D6" w:rsidRDefault="0073120A" w:rsidP="0073120A">
      <w:pPr>
        <w:pStyle w:val="Default"/>
        <w:numPr>
          <w:ilvl w:val="0"/>
          <w:numId w:val="3"/>
        </w:numPr>
        <w:spacing w:after="120"/>
        <w:rPr>
          <w:rFonts w:ascii="Times New Roman" w:hAnsi="Times New Roman" w:cs="Times New Roman"/>
          <w:sz w:val="19"/>
          <w:szCs w:val="19"/>
        </w:rPr>
      </w:pPr>
      <w:r w:rsidRPr="00D446D6">
        <w:rPr>
          <w:rFonts w:ascii="Times New Roman" w:hAnsi="Times New Roman" w:cs="Times New Roman"/>
          <w:sz w:val="19"/>
          <w:szCs w:val="19"/>
        </w:rPr>
        <w:lastRenderedPageBreak/>
        <w:t xml:space="preserve">förordning (1994:1297) om vilotider vid vissa vägtransporter inom landet, </w:t>
      </w:r>
      <w:r w:rsidR="001E1F2A" w:rsidRPr="00E86301">
        <w:rPr>
          <w:rFonts w:ascii="Times New Roman" w:hAnsi="Times New Roman"/>
          <w:i/>
          <w:iCs/>
          <w:color w:val="FF0000"/>
          <w:sz w:val="19"/>
          <w:szCs w:val="19"/>
        </w:rPr>
        <w:t>(</w:t>
      </w:r>
      <w:r w:rsidR="001E1F2A">
        <w:rPr>
          <w:rFonts w:ascii="Times New Roman" w:hAnsi="Times New Roman"/>
          <w:i/>
          <w:iCs/>
          <w:color w:val="FF0000"/>
          <w:sz w:val="19"/>
          <w:szCs w:val="19"/>
        </w:rPr>
        <w:t>för godstransporter med bil under 3,5 ton, dock ej posttransporter</w:t>
      </w:r>
    </w:p>
    <w:p w14:paraId="6F675996" w14:textId="51B45F8B" w:rsidR="0073120A" w:rsidRPr="00D446D6" w:rsidRDefault="0073120A" w:rsidP="0073120A">
      <w:pPr>
        <w:pStyle w:val="Default"/>
        <w:numPr>
          <w:ilvl w:val="0"/>
          <w:numId w:val="3"/>
        </w:numPr>
        <w:spacing w:after="120"/>
        <w:rPr>
          <w:rFonts w:ascii="Times New Roman" w:hAnsi="Times New Roman" w:cs="Times New Roman"/>
          <w:sz w:val="19"/>
          <w:szCs w:val="19"/>
        </w:rPr>
      </w:pPr>
      <w:r w:rsidRPr="00D446D6">
        <w:rPr>
          <w:rFonts w:ascii="Times New Roman" w:hAnsi="Times New Roman" w:cs="Times New Roman"/>
          <w:sz w:val="19"/>
          <w:szCs w:val="19"/>
        </w:rPr>
        <w:t>lag (2005:395) om arbetstid vid visst vägtransportarbete.</w:t>
      </w:r>
      <w:r w:rsidR="001E1F2A" w:rsidRPr="001E1F2A">
        <w:rPr>
          <w:rFonts w:ascii="Times New Roman" w:hAnsi="Times New Roman"/>
          <w:i/>
          <w:iCs/>
          <w:color w:val="FF0000"/>
          <w:sz w:val="19"/>
          <w:szCs w:val="19"/>
        </w:rPr>
        <w:t xml:space="preserve"> </w:t>
      </w:r>
      <w:r w:rsidR="001E1F2A" w:rsidRPr="00E86301">
        <w:rPr>
          <w:rFonts w:ascii="Times New Roman" w:hAnsi="Times New Roman"/>
          <w:i/>
          <w:iCs/>
          <w:color w:val="FF0000"/>
          <w:sz w:val="19"/>
          <w:szCs w:val="19"/>
        </w:rPr>
        <w:t>(</w:t>
      </w:r>
      <w:r w:rsidR="001E1F2A">
        <w:rPr>
          <w:rFonts w:ascii="Times New Roman" w:hAnsi="Times New Roman"/>
          <w:i/>
          <w:iCs/>
          <w:color w:val="FF0000"/>
          <w:sz w:val="19"/>
          <w:szCs w:val="19"/>
        </w:rPr>
        <w:t>O</w:t>
      </w:r>
      <w:r w:rsidR="001E1F2A" w:rsidRPr="00E86301">
        <w:rPr>
          <w:rFonts w:ascii="Times New Roman" w:hAnsi="Times New Roman"/>
          <w:i/>
          <w:iCs/>
          <w:color w:val="FF0000"/>
          <w:sz w:val="19"/>
          <w:szCs w:val="19"/>
        </w:rPr>
        <w:t>mfattar även egenföretagare som är fria att organisera verksamheten, vars inkomster är direkt beroende av förtjänsten och som är fri att ha affärsförbindelser med flera kunder.)</w:t>
      </w:r>
    </w:p>
    <w:p w14:paraId="6DB12DA9"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3.1 Ordinarie arbetstid</w:t>
      </w:r>
    </w:p>
    <w:p w14:paraId="4131A64E" w14:textId="77777777" w:rsidR="0073120A" w:rsidRPr="009E1033" w:rsidRDefault="0073120A" w:rsidP="0073120A">
      <w:pPr>
        <w:pStyle w:val="Default"/>
        <w:spacing w:after="120"/>
        <w:rPr>
          <w:rFonts w:ascii="Times New Roman" w:hAnsi="Times New Roman" w:cs="Times New Roman"/>
          <w:sz w:val="19"/>
          <w:szCs w:val="19"/>
        </w:rPr>
      </w:pPr>
      <w:r w:rsidRPr="004A3742">
        <w:rPr>
          <w:rFonts w:ascii="Times New Roman" w:hAnsi="Times New Roman" w:cs="Times New Roman"/>
          <w:sz w:val="19"/>
          <w:szCs w:val="19"/>
        </w:rPr>
        <w:t>Den ordinarie arbetstiden utgör i genomsnitt 40 timmar per helgfri vecka, raster ej inräknade.</w:t>
      </w:r>
    </w:p>
    <w:p w14:paraId="28C5C632" w14:textId="77777777" w:rsidR="0073120A" w:rsidRPr="009E1033" w:rsidRDefault="0073120A" w:rsidP="004A3742">
      <w:pPr>
        <w:pStyle w:val="Default"/>
        <w:rPr>
          <w:rFonts w:ascii="Times New Roman" w:hAnsi="Times New Roman" w:cs="Times New Roman"/>
          <w:b/>
          <w:bCs/>
          <w:sz w:val="19"/>
          <w:szCs w:val="19"/>
        </w:rPr>
      </w:pPr>
      <w:r w:rsidRPr="009E1033">
        <w:rPr>
          <w:rFonts w:ascii="Times New Roman" w:hAnsi="Times New Roman" w:cs="Times New Roman"/>
          <w:b/>
          <w:bCs/>
          <w:sz w:val="19"/>
          <w:szCs w:val="19"/>
        </w:rPr>
        <w:t>Arbetstidsförkortning vid arbete mellan kl. 22.00-06.00</w:t>
      </w:r>
    </w:p>
    <w:p w14:paraId="4651270F"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Prov- och tillsvidareanställd arbetstagare äger rätt att för varje fullgjord ordinarie arbetstimme mellan kl. 22.00-06.00 tillgodoräkna sig 1 minuts ledig tid per fullgjord ordinarie arbetstimme. Med fullgjord arbetstid jämställs ledig tid på grund av permission och kompensationsledighet.</w:t>
      </w:r>
    </w:p>
    <w:p w14:paraId="32543B73"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Utläggning av intjänad ledig tid sker efter överenskommelse mellan arbetsgivaren och arbetstagaren.</w:t>
      </w:r>
    </w:p>
    <w:p w14:paraId="64796BD0" w14:textId="6AE97B6D" w:rsidR="0073120A" w:rsidRPr="0092242C" w:rsidRDefault="0073120A" w:rsidP="009E1033">
      <w:pPr>
        <w:pStyle w:val="Default"/>
        <w:spacing w:before="300"/>
        <w:rPr>
          <w:rFonts w:ascii="Times New Roman" w:hAnsi="Times New Roman" w:cs="Times New Roman"/>
          <w:b/>
          <w:bCs/>
          <w:i/>
          <w:iCs/>
          <w:color w:val="FF0000"/>
          <w:sz w:val="19"/>
          <w:szCs w:val="19"/>
        </w:rPr>
      </w:pPr>
      <w:r w:rsidRPr="0092242C">
        <w:rPr>
          <w:rFonts w:ascii="Times New Roman" w:hAnsi="Times New Roman" w:cs="Times New Roman"/>
          <w:b/>
          <w:bCs/>
          <w:sz w:val="19"/>
          <w:szCs w:val="19"/>
        </w:rPr>
        <w:t>3.2 Arbetstid vid nattarbete</w:t>
      </w:r>
    </w:p>
    <w:p w14:paraId="2EB68F92" w14:textId="77777777"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Med mobil arbetstagare avses arbetstagare som omfattas av förordningen (EG) 561/2006 om kör- och vilotider. När lärlingar, praktikanter samt i fordonet medföljande personal, som ej är förare, deltar i arbete som omfattas av förordningen (EG) 561/2006 anses de vara mobila arbetstagare. </w:t>
      </w:r>
    </w:p>
    <w:p w14:paraId="4A715390" w14:textId="2CAEAE8E"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Övriga arbetstagare kallas stationära arbetstagare.</w:t>
      </w:r>
    </w:p>
    <w:p w14:paraId="2D4C25D0" w14:textId="38F5AD7C" w:rsidR="0073120A" w:rsidRPr="0092242C" w:rsidRDefault="0073120A" w:rsidP="00794BDD">
      <w:pPr>
        <w:pStyle w:val="Default"/>
        <w:rPr>
          <w:rFonts w:ascii="Times New Roman" w:hAnsi="Times New Roman" w:cs="Times New Roman"/>
          <w:b/>
          <w:bCs/>
          <w:i/>
          <w:iCs/>
          <w:sz w:val="19"/>
          <w:szCs w:val="19"/>
        </w:rPr>
      </w:pPr>
      <w:r w:rsidRPr="0092242C">
        <w:rPr>
          <w:rFonts w:ascii="Times New Roman" w:hAnsi="Times New Roman" w:cs="Times New Roman"/>
          <w:b/>
          <w:bCs/>
          <w:i/>
          <w:iCs/>
          <w:sz w:val="19"/>
          <w:szCs w:val="19"/>
        </w:rPr>
        <w:t xml:space="preserve">Stationära arbetstagare </w:t>
      </w:r>
    </w:p>
    <w:p w14:paraId="6584E401" w14:textId="77777777"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Med natt avses perioden kl. 22-06. Med nattarbetande avses arbetstagare som normalt utför minst tre timmar av sitt dagliga arbete nattetid samt arbetstagare som troligen kommer att fullgöra en tredjedel av sin årsarbetstid nattetid. </w:t>
      </w:r>
    </w:p>
    <w:p w14:paraId="4AE01BE8" w14:textId="77777777"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Arbetstiden för nattarbetande får under varje period om 24 timmar inte överstiga 8 timmar i genomsnitt under en beräkningsperiod om 17 veckor. </w:t>
      </w:r>
    </w:p>
    <w:p w14:paraId="706847EA" w14:textId="77777777"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Nattarbetande vars arbete innebär särskilda risker eller stor fysisk eller mental ansträngning får inte arbeta mer än åtta timmar inom den 24-timmarsperiod när de utför nattarbete. Avvikelse får göras tillfälligtvis om det föranleds av något särskilt förhållande som inte har kunnat förutses av arbetsgivaren. Sådan avvikelse får göras endast under förutsättning att arbetstagaren ges motsvarande kompensationsledighet. </w:t>
      </w:r>
    </w:p>
    <w:p w14:paraId="517F01DA" w14:textId="77777777"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Semester och sjukfrånvaro under tid då arbetstagaren annars skulle ha arbetat ska likställas med fullgjord arbetstid. </w:t>
      </w:r>
    </w:p>
    <w:p w14:paraId="3C823CAA" w14:textId="4AD36C58" w:rsidR="0073120A" w:rsidRPr="0092242C" w:rsidRDefault="0073120A" w:rsidP="00794BDD">
      <w:pPr>
        <w:pStyle w:val="Default"/>
        <w:rPr>
          <w:rFonts w:ascii="Times New Roman" w:hAnsi="Times New Roman" w:cs="Times New Roman"/>
          <w:b/>
          <w:bCs/>
          <w:i/>
          <w:iCs/>
          <w:sz w:val="19"/>
          <w:szCs w:val="19"/>
        </w:rPr>
      </w:pPr>
      <w:r w:rsidRPr="0092242C">
        <w:rPr>
          <w:rFonts w:ascii="Times New Roman" w:hAnsi="Times New Roman" w:cs="Times New Roman"/>
          <w:b/>
          <w:bCs/>
          <w:i/>
          <w:iCs/>
          <w:sz w:val="19"/>
          <w:szCs w:val="19"/>
        </w:rPr>
        <w:t xml:space="preserve">Mobila arbetstagare </w:t>
      </w:r>
    </w:p>
    <w:p w14:paraId="1595BAC2" w14:textId="77777777"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Med nattetid avses perioden mellan kl. 01-05. </w:t>
      </w:r>
    </w:p>
    <w:p w14:paraId="446B413F" w14:textId="2C2A4EAA" w:rsidR="0073120A" w:rsidRPr="0092242C"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 xml:space="preserve">Om någon del av arbetstiden är förlagd nattetid, får arbetstiden inte överstiga tio timmar under den 24-timmarsperiod som påbörjas efter avslutad dygns- eller veckovila enligt art 8 eller art 9 i rådets förordning (EG) 561/2006 om kör- och vilotider eller art 8 i </w:t>
      </w:r>
      <w:proofErr w:type="spellStart"/>
      <w:r w:rsidRPr="0092242C">
        <w:rPr>
          <w:rFonts w:ascii="Times New Roman" w:hAnsi="Times New Roman" w:cs="Times New Roman"/>
          <w:sz w:val="19"/>
          <w:szCs w:val="19"/>
        </w:rPr>
        <w:t>AETR</w:t>
      </w:r>
      <w:proofErr w:type="spellEnd"/>
      <w:r w:rsidRPr="0092242C">
        <w:rPr>
          <w:rFonts w:ascii="Times New Roman" w:hAnsi="Times New Roman" w:cs="Times New Roman"/>
          <w:sz w:val="19"/>
          <w:szCs w:val="19"/>
        </w:rPr>
        <w:t>-överenskommelsen.</w:t>
      </w:r>
    </w:p>
    <w:p w14:paraId="71404D8C" w14:textId="77777777" w:rsidR="0073120A" w:rsidRPr="009E1033" w:rsidRDefault="0073120A" w:rsidP="0073120A">
      <w:pPr>
        <w:pStyle w:val="Default"/>
        <w:spacing w:after="120"/>
        <w:rPr>
          <w:rFonts w:ascii="Times New Roman" w:hAnsi="Times New Roman" w:cs="Times New Roman"/>
          <w:sz w:val="19"/>
          <w:szCs w:val="19"/>
        </w:rPr>
      </w:pPr>
      <w:r w:rsidRPr="0092242C">
        <w:rPr>
          <w:rFonts w:ascii="Times New Roman" w:hAnsi="Times New Roman" w:cs="Times New Roman"/>
          <w:sz w:val="19"/>
          <w:szCs w:val="19"/>
        </w:rPr>
        <w:t>Avvikelse från tiotimmarsbegränsningen får göras tillfälligtvis om det föranleds av något särskilt förhållande som inte har kunnat förutses av arbetsgivaren.</w:t>
      </w:r>
    </w:p>
    <w:p w14:paraId="4AEBEBF8"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3.3 Arbetstidens förläggning</w:t>
      </w:r>
    </w:p>
    <w:p w14:paraId="57C86986"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Vid upprättande av arbetstidsschemat ska arbetstiden förläggas så att arbetstiden blir sammanhängande. Avbrott i arbetstiden får inte vara längre än måltidsrasterna.</w:t>
      </w:r>
    </w:p>
    <w:p w14:paraId="3E85311E"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3.4 Utjämning av arbetstiden</w:t>
      </w:r>
    </w:p>
    <w:p w14:paraId="16BA13E8" w14:textId="1789B7A2"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Den ordinarie arbetstiden får efter överenskommelse mellan arbetsgivare och arbetstagare utjämnas under en fyraveckorsperiod</w:t>
      </w:r>
      <w:r w:rsidR="00794BDD">
        <w:rPr>
          <w:rFonts w:ascii="Times New Roman" w:hAnsi="Times New Roman" w:cs="Times New Roman"/>
          <w:sz w:val="19"/>
          <w:szCs w:val="19"/>
        </w:rPr>
        <w:t>.</w:t>
      </w:r>
      <w:r w:rsidRPr="009E1033">
        <w:rPr>
          <w:rFonts w:ascii="Times New Roman" w:hAnsi="Times New Roman" w:cs="Times New Roman"/>
          <w:sz w:val="19"/>
          <w:szCs w:val="19"/>
        </w:rPr>
        <w:t xml:space="preserve"> Arbetstiden ska då förläggas i ett på förhand upprättat schema.</w:t>
      </w:r>
    </w:p>
    <w:p w14:paraId="7B9A741C"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3.5 Speciella bestämmelser rörande skiftarbete</w:t>
      </w:r>
    </w:p>
    <w:p w14:paraId="6F65454A"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Vid skiftarbete utgör den ordinarie arbetstiden 40 timmar per helgfri vecka och förläggs till endera två- eller treskiftsarbete.</w:t>
      </w:r>
    </w:p>
    <w:p w14:paraId="1B20101C"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Vid skiftarbete ska arbetstidsschema upprättas i enlighet med 3.3.</w:t>
      </w:r>
    </w:p>
    <w:p w14:paraId="3816CF20" w14:textId="3944FEA1"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lastRenderedPageBreak/>
        <w:t>Vid helkontinuerligt</w:t>
      </w:r>
      <w:r w:rsidRPr="009E1033">
        <w:rPr>
          <w:rStyle w:val="Fotnotsreferens"/>
          <w:rFonts w:ascii="Times New Roman" w:hAnsi="Times New Roman" w:cs="Times New Roman"/>
          <w:sz w:val="19"/>
          <w:szCs w:val="19"/>
        </w:rPr>
        <w:footnoteReference w:id="1"/>
      </w:r>
      <w:r w:rsidRPr="009E1033">
        <w:rPr>
          <w:rFonts w:ascii="Times New Roman" w:hAnsi="Times New Roman" w:cs="Times New Roman"/>
          <w:sz w:val="19"/>
          <w:szCs w:val="19"/>
        </w:rPr>
        <w:t xml:space="preserve"> treskiftsarbete ska den genomsnittliga veckoarbetstiden vara 36 timmar och för intermittent</w:t>
      </w:r>
      <w:r w:rsidR="004E71C0" w:rsidRPr="009E1033">
        <w:rPr>
          <w:rStyle w:val="Fotnotsreferens"/>
          <w:rFonts w:ascii="Times New Roman" w:hAnsi="Times New Roman" w:cs="Times New Roman"/>
          <w:sz w:val="19"/>
          <w:szCs w:val="19"/>
        </w:rPr>
        <w:footnoteReference w:id="2"/>
      </w:r>
      <w:r w:rsidRPr="009E1033">
        <w:rPr>
          <w:rFonts w:ascii="Times New Roman" w:hAnsi="Times New Roman" w:cs="Times New Roman"/>
          <w:sz w:val="19"/>
          <w:szCs w:val="19"/>
        </w:rPr>
        <w:t xml:space="preserve"> treskiftsarbete 38 timmar.</w:t>
      </w:r>
    </w:p>
    <w:p w14:paraId="5E14C701"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Vid tvåskiftsarbete ska arbetstagaren få två timmars extra lön per vecka utöver veckolönen. Alternativt kan två timmars kompensationsledighet utges om arbetsgivare och arbetstagare är överens om det.</w:t>
      </w:r>
    </w:p>
    <w:p w14:paraId="5E235D09" w14:textId="77777777" w:rsidR="0073120A" w:rsidRPr="009E1033" w:rsidRDefault="0073120A"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3.6 Helgdag</w:t>
      </w:r>
    </w:p>
    <w:p w14:paraId="73526EAD" w14:textId="5CE6B68E"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Med helgdag avses helgdag som infaller på en måndag - lördag. Påsk-,</w:t>
      </w:r>
      <w:r w:rsidR="00794BDD">
        <w:rPr>
          <w:rFonts w:ascii="Times New Roman" w:hAnsi="Times New Roman" w:cs="Times New Roman"/>
          <w:sz w:val="19"/>
          <w:szCs w:val="19"/>
        </w:rPr>
        <w:t xml:space="preserve"> </w:t>
      </w:r>
      <w:r w:rsidRPr="009E1033">
        <w:rPr>
          <w:rFonts w:ascii="Times New Roman" w:hAnsi="Times New Roman" w:cs="Times New Roman"/>
          <w:sz w:val="19"/>
          <w:szCs w:val="19"/>
        </w:rPr>
        <w:t>pingst-, midsommar-, jul- och nyårsafton som infaller måndag – lördag räknas som helgdagar.</w:t>
      </w:r>
    </w:p>
    <w:p w14:paraId="3C6CE3E0"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Då skiftarbete bedrivs veckans alla dagar räknas även helgdagar som infaller på söndagar som helgdagar.</w:t>
      </w:r>
    </w:p>
    <w:p w14:paraId="386EDA1F" w14:textId="77777777" w:rsidR="0073120A" w:rsidRPr="009E1033" w:rsidRDefault="0073120A" w:rsidP="0073120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Helgdagen räknas från kl. 00.00 till 24.00.</w:t>
      </w:r>
    </w:p>
    <w:p w14:paraId="3BC3C3DE" w14:textId="48395DB9" w:rsidR="00794BDD" w:rsidRPr="005155A2" w:rsidRDefault="005155A2" w:rsidP="005155A2">
      <w:pPr>
        <w:pStyle w:val="Default"/>
        <w:rPr>
          <w:rFonts w:ascii="Times New Roman" w:hAnsi="Times New Roman" w:cs="Times New Roman"/>
          <w:b/>
          <w:bCs/>
          <w:i/>
          <w:iCs/>
          <w:sz w:val="19"/>
          <w:szCs w:val="19"/>
        </w:rPr>
      </w:pPr>
      <w:r w:rsidRPr="005155A2">
        <w:rPr>
          <w:rFonts w:ascii="Times New Roman" w:hAnsi="Times New Roman" w:cs="Times New Roman"/>
          <w:b/>
          <w:bCs/>
          <w:i/>
          <w:iCs/>
          <w:sz w:val="19"/>
          <w:szCs w:val="19"/>
        </w:rPr>
        <w:t xml:space="preserve">3.6.1 </w:t>
      </w:r>
      <w:r w:rsidR="00794BDD" w:rsidRPr="005155A2">
        <w:rPr>
          <w:rFonts w:ascii="Times New Roman" w:hAnsi="Times New Roman" w:cs="Times New Roman"/>
          <w:b/>
          <w:bCs/>
          <w:i/>
          <w:iCs/>
          <w:sz w:val="19"/>
          <w:szCs w:val="19"/>
        </w:rPr>
        <w:t>Arbets</w:t>
      </w:r>
      <w:r w:rsidRPr="005155A2">
        <w:rPr>
          <w:rFonts w:ascii="Times New Roman" w:hAnsi="Times New Roman" w:cs="Times New Roman"/>
          <w:b/>
          <w:bCs/>
          <w:i/>
          <w:iCs/>
          <w:sz w:val="19"/>
          <w:szCs w:val="19"/>
        </w:rPr>
        <w:t>tidsminskning och vem som omfattas</w:t>
      </w:r>
    </w:p>
    <w:p w14:paraId="41A6509D" w14:textId="21079AA1" w:rsidR="004E71C0" w:rsidRPr="009E1033" w:rsidRDefault="0073120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När helgdag infaller ska arbetstid</w:t>
      </w:r>
      <w:r w:rsidR="00794BDD">
        <w:rPr>
          <w:rFonts w:ascii="Times New Roman" w:hAnsi="Times New Roman" w:cs="Times New Roman"/>
          <w:sz w:val="19"/>
          <w:szCs w:val="19"/>
        </w:rPr>
        <w:t xml:space="preserve">en </w:t>
      </w:r>
      <w:r w:rsidR="004E71C0" w:rsidRPr="009E1033">
        <w:rPr>
          <w:rFonts w:ascii="Times New Roman" w:hAnsi="Times New Roman" w:cs="Times New Roman"/>
          <w:sz w:val="19"/>
          <w:szCs w:val="19"/>
        </w:rPr>
        <w:t xml:space="preserve">minskas med den arbetstid som infaller på helgdagen, i normalfallet åtta timmar. Är arbetstiden förlagd i schema ska den minskas med den arbetstid som enligt schemat infaller på helgdagen. </w:t>
      </w:r>
    </w:p>
    <w:p w14:paraId="6152DE2B"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Arbetstidsminskning ska göras för följande: </w:t>
      </w:r>
    </w:p>
    <w:p w14:paraId="09867E8A" w14:textId="19198AD2"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Prov- och tillsvidareanställd </w:t>
      </w:r>
    </w:p>
    <w:p w14:paraId="330060AC" w14:textId="71F48100"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Visstidsanställd efter en sammanhängande anställningstid om minst en månad </w:t>
      </w:r>
    </w:p>
    <w:p w14:paraId="53A57865" w14:textId="22B60B0E" w:rsidR="004E71C0" w:rsidRPr="00794BDD" w:rsidRDefault="005155A2" w:rsidP="005155A2">
      <w:pPr>
        <w:pStyle w:val="Default"/>
        <w:rPr>
          <w:rFonts w:ascii="Times New Roman" w:hAnsi="Times New Roman" w:cs="Times New Roman"/>
          <w:b/>
          <w:bCs/>
          <w:i/>
          <w:iCs/>
          <w:sz w:val="19"/>
          <w:szCs w:val="19"/>
        </w:rPr>
      </w:pPr>
      <w:r>
        <w:rPr>
          <w:rFonts w:ascii="Times New Roman" w:hAnsi="Times New Roman" w:cs="Times New Roman"/>
          <w:b/>
          <w:bCs/>
          <w:i/>
          <w:iCs/>
          <w:sz w:val="19"/>
          <w:szCs w:val="19"/>
        </w:rPr>
        <w:t xml:space="preserve">3.6.2 </w:t>
      </w:r>
      <w:r w:rsidR="004E71C0" w:rsidRPr="00794BDD">
        <w:rPr>
          <w:rFonts w:ascii="Times New Roman" w:hAnsi="Times New Roman" w:cs="Times New Roman"/>
          <w:b/>
          <w:bCs/>
          <w:i/>
          <w:iCs/>
          <w:sz w:val="19"/>
          <w:szCs w:val="19"/>
        </w:rPr>
        <w:t xml:space="preserve">Arbetstidsminskning vid schemaläggning </w:t>
      </w:r>
    </w:p>
    <w:p w14:paraId="22F64564"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Ändras ett schema viss vecka på grund av infallande helgdag ska den ordinarie arbetstiden denna vecka reduceras med den arbetstid som enligt det ursprungliga schemat utgjort arbetstid på helgdagen. </w:t>
      </w:r>
    </w:p>
    <w:p w14:paraId="528C6D76"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Ändring av schemat som innebär att någon arbetstidsminskning inte görs är tillåten med den anställdes medgivande. Finns inget medgivande ska avlöning beräknas i enlighet med arbetstidens förläggning föregående vecka. </w:t>
      </w:r>
    </w:p>
    <w:p w14:paraId="4C74D693" w14:textId="33786C04" w:rsidR="004E71C0" w:rsidRPr="005155A2" w:rsidRDefault="005155A2" w:rsidP="005155A2">
      <w:pPr>
        <w:pStyle w:val="Default"/>
        <w:rPr>
          <w:rFonts w:ascii="Times New Roman" w:hAnsi="Times New Roman" w:cs="Times New Roman"/>
          <w:b/>
          <w:bCs/>
          <w:i/>
          <w:iCs/>
          <w:sz w:val="19"/>
          <w:szCs w:val="19"/>
        </w:rPr>
      </w:pPr>
      <w:r>
        <w:rPr>
          <w:rFonts w:ascii="Times New Roman" w:hAnsi="Times New Roman" w:cs="Times New Roman"/>
          <w:b/>
          <w:bCs/>
          <w:i/>
          <w:iCs/>
          <w:sz w:val="19"/>
          <w:szCs w:val="19"/>
        </w:rPr>
        <w:t xml:space="preserve">3.6.3 </w:t>
      </w:r>
      <w:r w:rsidR="004E71C0" w:rsidRPr="005155A2">
        <w:rPr>
          <w:rFonts w:ascii="Times New Roman" w:hAnsi="Times New Roman" w:cs="Times New Roman"/>
          <w:b/>
          <w:bCs/>
          <w:i/>
          <w:iCs/>
          <w:sz w:val="19"/>
          <w:szCs w:val="19"/>
        </w:rPr>
        <w:t xml:space="preserve">Bibehållen lön </w:t>
      </w:r>
    </w:p>
    <w:p w14:paraId="18C19D1B"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Den anställde ska trots minskningen av arbetstid med anledning av helgdag behålla sin vecko- eller månadslön om följande två förutsättningar samtidigt är uppfyllda: </w:t>
      </w:r>
    </w:p>
    <w:p w14:paraId="70EA44E3" w14:textId="3B2870D7" w:rsidR="004E71C0" w:rsidRPr="009E1033" w:rsidRDefault="004E71C0" w:rsidP="004E71C0">
      <w:pPr>
        <w:pStyle w:val="Default"/>
        <w:spacing w:after="120"/>
        <w:rPr>
          <w:rFonts w:ascii="Times New Roman" w:hAnsi="Times New Roman" w:cs="Times New Roman"/>
          <w:sz w:val="19"/>
          <w:szCs w:val="19"/>
        </w:rPr>
      </w:pPr>
      <w:r w:rsidRPr="005155A2">
        <w:rPr>
          <w:rFonts w:ascii="Times New Roman" w:hAnsi="Times New Roman" w:cs="Times New Roman"/>
          <w:sz w:val="19"/>
          <w:szCs w:val="19"/>
        </w:rPr>
        <w:t>1. Helgdagen:</w:t>
      </w:r>
      <w:r w:rsidRPr="009E1033">
        <w:rPr>
          <w:rFonts w:ascii="Times New Roman" w:hAnsi="Times New Roman" w:cs="Times New Roman"/>
          <w:sz w:val="19"/>
          <w:szCs w:val="19"/>
        </w:rPr>
        <w:t xml:space="preserve"> Arbete skulle ha utförts om det inte hade varit helgdag. Arbetstiden ska alltså inte minskas när helgdagen infaller på den anställdes fridag. </w:t>
      </w:r>
    </w:p>
    <w:p w14:paraId="4B92057D" w14:textId="77777777" w:rsidR="004E71C0" w:rsidRPr="009E1033" w:rsidRDefault="004E71C0" w:rsidP="004E71C0">
      <w:pPr>
        <w:pStyle w:val="Default"/>
        <w:spacing w:after="120"/>
        <w:rPr>
          <w:rFonts w:ascii="Times New Roman" w:hAnsi="Times New Roman" w:cs="Times New Roman"/>
          <w:sz w:val="19"/>
          <w:szCs w:val="19"/>
        </w:rPr>
      </w:pPr>
      <w:r w:rsidRPr="005155A2">
        <w:rPr>
          <w:rFonts w:ascii="Times New Roman" w:hAnsi="Times New Roman" w:cs="Times New Roman"/>
          <w:sz w:val="19"/>
          <w:szCs w:val="19"/>
        </w:rPr>
        <w:t>2. Dag närmast före eller efter helgdagen:</w:t>
      </w:r>
      <w:r w:rsidRPr="009E1033">
        <w:rPr>
          <w:rFonts w:ascii="Times New Roman" w:hAnsi="Times New Roman" w:cs="Times New Roman"/>
          <w:sz w:val="19"/>
          <w:szCs w:val="19"/>
        </w:rPr>
        <w:t xml:space="preserve"> måste den anställde </w:t>
      </w:r>
    </w:p>
    <w:p w14:paraId="055A8789" w14:textId="0A5CBA80"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arbeta, </w:t>
      </w:r>
    </w:p>
    <w:p w14:paraId="28D782FB" w14:textId="10D3FDE8"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ha fridag, </w:t>
      </w:r>
    </w:p>
    <w:p w14:paraId="229297FE" w14:textId="047A6B10"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ha kompensationsledigt som ersättning för övertidsarbete, </w:t>
      </w:r>
    </w:p>
    <w:p w14:paraId="123EC274" w14:textId="684176B9"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ha semester (betald eller obetald) eller </w:t>
      </w:r>
    </w:p>
    <w:p w14:paraId="3CDEB475" w14:textId="50E7B7B5" w:rsidR="004E71C0" w:rsidRPr="009E1033" w:rsidRDefault="004E71C0" w:rsidP="004E71C0">
      <w:pPr>
        <w:pStyle w:val="Default"/>
        <w:numPr>
          <w:ilvl w:val="0"/>
          <w:numId w:val="5"/>
        </w:numPr>
        <w:spacing w:after="120"/>
        <w:rPr>
          <w:rFonts w:ascii="Times New Roman" w:hAnsi="Times New Roman" w:cs="Times New Roman"/>
          <w:sz w:val="19"/>
          <w:szCs w:val="19"/>
        </w:rPr>
      </w:pPr>
      <w:r w:rsidRPr="009E1033">
        <w:rPr>
          <w:rFonts w:ascii="Times New Roman" w:hAnsi="Times New Roman" w:cs="Times New Roman"/>
          <w:sz w:val="19"/>
          <w:szCs w:val="19"/>
        </w:rPr>
        <w:t xml:space="preserve">ha sjukfrånvaro under arbetsgivarens sjuklöneperiod. </w:t>
      </w:r>
    </w:p>
    <w:p w14:paraId="087D9ED6" w14:textId="3B93D467" w:rsidR="004E71C0" w:rsidRPr="005155A2" w:rsidRDefault="005155A2" w:rsidP="005155A2">
      <w:pPr>
        <w:pStyle w:val="Default"/>
        <w:rPr>
          <w:rFonts w:ascii="Times New Roman" w:hAnsi="Times New Roman" w:cs="Times New Roman"/>
          <w:b/>
          <w:bCs/>
          <w:i/>
          <w:iCs/>
          <w:sz w:val="19"/>
          <w:szCs w:val="19"/>
        </w:rPr>
      </w:pPr>
      <w:r>
        <w:rPr>
          <w:rFonts w:ascii="Times New Roman" w:hAnsi="Times New Roman" w:cs="Times New Roman"/>
          <w:b/>
          <w:bCs/>
          <w:i/>
          <w:iCs/>
          <w:sz w:val="19"/>
          <w:szCs w:val="19"/>
        </w:rPr>
        <w:t xml:space="preserve">3.6.4 </w:t>
      </w:r>
      <w:r w:rsidR="004E71C0" w:rsidRPr="005155A2">
        <w:rPr>
          <w:rFonts w:ascii="Times New Roman" w:hAnsi="Times New Roman" w:cs="Times New Roman"/>
          <w:b/>
          <w:bCs/>
          <w:i/>
          <w:iCs/>
          <w:sz w:val="19"/>
          <w:szCs w:val="19"/>
        </w:rPr>
        <w:t xml:space="preserve">Arbete på helgdag – ersättningar </w:t>
      </w:r>
    </w:p>
    <w:p w14:paraId="67908F86"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När arbete utförs på helgdag har den anställde rätt till övertidsersättning. Övertidsersättningen består av grundlön och övertidstillägg. Dessutom utges </w:t>
      </w:r>
      <w:proofErr w:type="spellStart"/>
      <w:r w:rsidRPr="009E1033">
        <w:rPr>
          <w:rFonts w:ascii="Times New Roman" w:hAnsi="Times New Roman" w:cs="Times New Roman"/>
          <w:sz w:val="19"/>
          <w:szCs w:val="19"/>
        </w:rPr>
        <w:t>obekvämlighetstillägg</w:t>
      </w:r>
      <w:proofErr w:type="spellEnd"/>
      <w:r w:rsidRPr="009E1033">
        <w:rPr>
          <w:rFonts w:ascii="Times New Roman" w:hAnsi="Times New Roman" w:cs="Times New Roman"/>
          <w:sz w:val="19"/>
          <w:szCs w:val="19"/>
        </w:rPr>
        <w:t xml:space="preserve"> och premiekompensation eller premielön. </w:t>
      </w:r>
    </w:p>
    <w:p w14:paraId="3669962D" w14:textId="56431BDB"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Den anställde har också rätt till bibehållen grundlön enligt 1.2, det vill säga vecko- eller månadslön.</w:t>
      </w:r>
    </w:p>
    <w:p w14:paraId="0BB2FF7D" w14:textId="77777777" w:rsidR="004E71C0" w:rsidRPr="009E1033" w:rsidRDefault="004E71C0"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3.7 Övertid</w:t>
      </w:r>
    </w:p>
    <w:p w14:paraId="6D001F4C"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Övertid är den arbetstid som överstiger ordinarie arbetstid (40 timmar per helgfri vecka) och jourtid.</w:t>
      </w:r>
    </w:p>
    <w:p w14:paraId="1A4C9A21" w14:textId="45321FDE"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Är den ordinarie arbetstiden reducerad på grund av skiftarbete enligt 3.5 är övertid den tid som överstiger det reducerade arbetstidsmåttet.</w:t>
      </w:r>
    </w:p>
    <w:p w14:paraId="4C212C98"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Är arbetstiden förlagd i schema med utjämning av arbetstiden under längre period än en vecka utgör övertid den tid som överstiger genomsnittet 40 timmar per helgfri vecka eller reducerat arbetstidsmått enligt 3.5. </w:t>
      </w:r>
    </w:p>
    <w:p w14:paraId="5B483945"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lastRenderedPageBreak/>
        <w:t xml:space="preserve">Infaller helgtid på ordinarie arbetstid ska den ordinarie arbetstiden för övertidens beräknande reduceras med den arbetstid som arbetstagaren skulle ha fullgjort om helgdagen varit vardag. Helgtid som infaller på en söndag reducerar inte arbetstiden. </w:t>
      </w:r>
    </w:p>
    <w:p w14:paraId="6C909865"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Vid beräkning av övertid ska ledighet som förläggs till arbetstagarens ordinarie arbetstid likställas med fullgjord arbetstid. </w:t>
      </w:r>
    </w:p>
    <w:p w14:paraId="034A81F3" w14:textId="73ABEE54" w:rsidR="004E71C0" w:rsidRPr="009E1033" w:rsidRDefault="001857BA" w:rsidP="004E71C0">
      <w:pPr>
        <w:pStyle w:val="Default"/>
        <w:spacing w:after="120"/>
        <w:rPr>
          <w:rFonts w:ascii="Times New Roman" w:hAnsi="Times New Roman" w:cs="Times New Roman"/>
          <w:i/>
          <w:iCs/>
          <w:sz w:val="19"/>
          <w:szCs w:val="19"/>
        </w:rPr>
      </w:pPr>
      <w:r>
        <w:rPr>
          <w:rFonts w:ascii="Times New Roman" w:hAnsi="Times New Roman" w:cs="Times New Roman"/>
          <w:i/>
          <w:iCs/>
          <w:sz w:val="19"/>
          <w:szCs w:val="19"/>
        </w:rPr>
        <w:t xml:space="preserve">3.7.1 </w:t>
      </w:r>
      <w:r w:rsidR="004E71C0" w:rsidRPr="009E1033">
        <w:rPr>
          <w:rFonts w:ascii="Times New Roman" w:hAnsi="Times New Roman" w:cs="Times New Roman"/>
          <w:i/>
          <w:iCs/>
          <w:sz w:val="19"/>
          <w:szCs w:val="19"/>
        </w:rPr>
        <w:t xml:space="preserve">När utges övertidsersättning? </w:t>
      </w:r>
    </w:p>
    <w:p w14:paraId="19796467"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Övertidsersättning utges för arbetad tid utöver 40 timmar per helgfri vecka. Övertidsersättning utges även vid arbete utanför ordinarie eller schemalagd arbetstid. Dessutom utges övertidsersättning vid arbete på helgdag som infaller måndag - lördag. Vid skiftarbete som pågår veckans alla dagar utges övertidsersättning även för arbete på helgdag som infaller på en söndag. </w:t>
      </w:r>
    </w:p>
    <w:p w14:paraId="5D7736C6"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Vid utläggning av arbetstiden kl. 07.00 - 16.30, ska för den tid som ligger utanför angiven ordinarie arbetstid, utges övertidsersättning. Om arbetstagare med ordinarie arbetstid kl. 07.00 -16.30 exempelvis en dag beordras förlänga arbetstiden till </w:t>
      </w:r>
      <w:proofErr w:type="spellStart"/>
      <w:r w:rsidRPr="009E1033">
        <w:rPr>
          <w:rFonts w:ascii="Times New Roman" w:hAnsi="Times New Roman" w:cs="Times New Roman"/>
          <w:sz w:val="19"/>
          <w:szCs w:val="19"/>
        </w:rPr>
        <w:t>kl</w:t>
      </w:r>
      <w:proofErr w:type="spellEnd"/>
      <w:r w:rsidRPr="009E1033">
        <w:rPr>
          <w:rFonts w:ascii="Times New Roman" w:hAnsi="Times New Roman" w:cs="Times New Roman"/>
          <w:sz w:val="19"/>
          <w:szCs w:val="19"/>
        </w:rPr>
        <w:t xml:space="preserve"> 18.30 uppstår för sådan dag två timmars övertid. </w:t>
      </w:r>
    </w:p>
    <w:p w14:paraId="7C52E5E3"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Detsamma ska gälla om den ordinarie arbetstiden utlagts i schema. </w:t>
      </w:r>
    </w:p>
    <w:p w14:paraId="1DF195CA" w14:textId="20964208"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All tid </w:t>
      </w:r>
      <w:r w:rsidR="00924220">
        <w:rPr>
          <w:rFonts w:ascii="Times New Roman" w:hAnsi="Times New Roman" w:cs="Times New Roman"/>
          <w:sz w:val="19"/>
          <w:szCs w:val="19"/>
        </w:rPr>
        <w:t xml:space="preserve">som </w:t>
      </w:r>
      <w:r w:rsidRPr="009E1033">
        <w:rPr>
          <w:rFonts w:ascii="Times New Roman" w:hAnsi="Times New Roman" w:cs="Times New Roman"/>
          <w:sz w:val="19"/>
          <w:szCs w:val="19"/>
        </w:rPr>
        <w:t xml:space="preserve">beordras och utföres utanför </w:t>
      </w:r>
      <w:proofErr w:type="spellStart"/>
      <w:r w:rsidRPr="009E1033">
        <w:rPr>
          <w:rFonts w:ascii="Times New Roman" w:hAnsi="Times New Roman" w:cs="Times New Roman"/>
          <w:sz w:val="19"/>
          <w:szCs w:val="19"/>
        </w:rPr>
        <w:t>kl</w:t>
      </w:r>
      <w:proofErr w:type="spellEnd"/>
      <w:r w:rsidRPr="009E1033">
        <w:rPr>
          <w:rFonts w:ascii="Times New Roman" w:hAnsi="Times New Roman" w:cs="Times New Roman"/>
          <w:sz w:val="19"/>
          <w:szCs w:val="19"/>
        </w:rPr>
        <w:t xml:space="preserve"> 07.00 - 16.30 eller den i arbetstidsschemat angivna ordinarie arbetstiden är övertid. </w:t>
      </w:r>
    </w:p>
    <w:p w14:paraId="6448B315"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Således får ej beordrad och utförd övertid kvittas mot ledig tid vare sig i början eller slutet av avlöningsveckan. </w:t>
      </w:r>
    </w:p>
    <w:p w14:paraId="48797EF1"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Tillsvidareanställd arbetstagare som inkallas på tid som inte omedelbart ansluter sig till den ordinarie arbetstiden, erhåller ersättning för minst tre timmars övertidsarbete. </w:t>
      </w:r>
    </w:p>
    <w:p w14:paraId="5EA2B859"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Övertidsersättning beräknas i 6-minutersperioder. Påbörjad period räknas som hel period. </w:t>
      </w:r>
    </w:p>
    <w:p w14:paraId="115F2E7C" w14:textId="23597263" w:rsidR="004E71C0" w:rsidRPr="009E1033" w:rsidRDefault="001857BA" w:rsidP="004E71C0">
      <w:pPr>
        <w:pStyle w:val="Default"/>
        <w:spacing w:after="120"/>
        <w:rPr>
          <w:rFonts w:ascii="Times New Roman" w:hAnsi="Times New Roman" w:cs="Times New Roman"/>
          <w:i/>
          <w:iCs/>
          <w:sz w:val="19"/>
          <w:szCs w:val="19"/>
        </w:rPr>
      </w:pPr>
      <w:r>
        <w:rPr>
          <w:rFonts w:ascii="Times New Roman" w:hAnsi="Times New Roman" w:cs="Times New Roman"/>
          <w:i/>
          <w:iCs/>
          <w:sz w:val="19"/>
          <w:szCs w:val="19"/>
        </w:rPr>
        <w:t xml:space="preserve">3.7.2 </w:t>
      </w:r>
      <w:r w:rsidR="004E71C0" w:rsidRPr="009E1033">
        <w:rPr>
          <w:rFonts w:ascii="Times New Roman" w:hAnsi="Times New Roman" w:cs="Times New Roman"/>
          <w:i/>
          <w:iCs/>
          <w:sz w:val="19"/>
          <w:szCs w:val="19"/>
        </w:rPr>
        <w:t xml:space="preserve">Övertidsersättningens storlek </w:t>
      </w:r>
    </w:p>
    <w:p w14:paraId="538BFB9C" w14:textId="297E3E4F" w:rsidR="004E71C0" w:rsidRPr="001857BA" w:rsidRDefault="004E71C0" w:rsidP="001857BA">
      <w:pPr>
        <w:pStyle w:val="Default"/>
        <w:spacing w:after="120"/>
        <w:rPr>
          <w:rFonts w:ascii="Times New Roman" w:hAnsi="Times New Roman" w:cs="Times New Roman"/>
          <w:sz w:val="19"/>
          <w:szCs w:val="19"/>
          <w:highlight w:val="yellow"/>
        </w:rPr>
      </w:pPr>
      <w:r w:rsidRPr="009E1033">
        <w:rPr>
          <w:rFonts w:ascii="Times New Roman" w:hAnsi="Times New Roman" w:cs="Times New Roman"/>
          <w:sz w:val="19"/>
          <w:szCs w:val="19"/>
        </w:rPr>
        <w:t xml:space="preserve">Ersättning för övertidsarbete ska utges med timlön enligt </w:t>
      </w:r>
      <w:r w:rsidRPr="000C6E66">
        <w:rPr>
          <w:rFonts w:ascii="Times New Roman" w:hAnsi="Times New Roman" w:cs="Times New Roman"/>
          <w:color w:val="000000" w:themeColor="text1"/>
          <w:sz w:val="19"/>
          <w:szCs w:val="19"/>
        </w:rPr>
        <w:t xml:space="preserve">löneplanerna i 1.2 och ett </w:t>
      </w:r>
      <w:r w:rsidRPr="009E1033">
        <w:rPr>
          <w:rFonts w:ascii="Times New Roman" w:hAnsi="Times New Roman" w:cs="Times New Roman"/>
          <w:sz w:val="19"/>
          <w:szCs w:val="19"/>
        </w:rPr>
        <w:t>tillägg om 50 procent därav</w:t>
      </w:r>
      <w:r w:rsidR="00D446D6" w:rsidRPr="00D446D6">
        <w:rPr>
          <w:rFonts w:ascii="Times New Roman" w:hAnsi="Times New Roman" w:cs="Times New Roman"/>
          <w:sz w:val="19"/>
          <w:szCs w:val="19"/>
        </w:rPr>
        <w:t>.</w:t>
      </w:r>
    </w:p>
    <w:p w14:paraId="11EDEC4B" w14:textId="5E26EAEB" w:rsidR="004E71C0" w:rsidRPr="009E1033" w:rsidRDefault="001857BA" w:rsidP="004E71C0">
      <w:pPr>
        <w:pStyle w:val="Default"/>
        <w:spacing w:after="120"/>
        <w:rPr>
          <w:rFonts w:ascii="Times New Roman" w:hAnsi="Times New Roman" w:cs="Times New Roman"/>
          <w:i/>
          <w:iCs/>
          <w:sz w:val="19"/>
          <w:szCs w:val="19"/>
        </w:rPr>
      </w:pPr>
      <w:r>
        <w:rPr>
          <w:rFonts w:ascii="Times New Roman" w:hAnsi="Times New Roman" w:cs="Times New Roman"/>
          <w:i/>
          <w:iCs/>
          <w:sz w:val="19"/>
          <w:szCs w:val="19"/>
        </w:rPr>
        <w:t xml:space="preserve">3.7.3 </w:t>
      </w:r>
      <w:r w:rsidR="004E71C0" w:rsidRPr="009E1033">
        <w:rPr>
          <w:rFonts w:ascii="Times New Roman" w:hAnsi="Times New Roman" w:cs="Times New Roman"/>
          <w:i/>
          <w:iCs/>
          <w:sz w:val="19"/>
          <w:szCs w:val="19"/>
        </w:rPr>
        <w:t xml:space="preserve">Kompensationsledighet </w:t>
      </w:r>
    </w:p>
    <w:p w14:paraId="1ECEF120" w14:textId="160F14DD" w:rsidR="004E71C0" w:rsidRPr="001857BA"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Efter överenskommelse mellan arbetsgivaren och arbetstagaren kan ersättning för övertid utges i form av ledighet från ordinarie arbetstid, varvid ledighet ska utges med minst 1,5 timme för varje övertidstimme.</w:t>
      </w:r>
    </w:p>
    <w:p w14:paraId="1CFC42B5" w14:textId="5CFE31F2" w:rsidR="004E71C0" w:rsidRPr="009E1033" w:rsidRDefault="004E71C0"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 xml:space="preserve">3.8 </w:t>
      </w:r>
      <w:proofErr w:type="spellStart"/>
      <w:r w:rsidRPr="009E1033">
        <w:rPr>
          <w:rFonts w:ascii="Times New Roman" w:hAnsi="Times New Roman" w:cs="Times New Roman"/>
          <w:b/>
          <w:bCs/>
          <w:sz w:val="19"/>
          <w:szCs w:val="19"/>
        </w:rPr>
        <w:t>OB-tillägg</w:t>
      </w:r>
      <w:proofErr w:type="spellEnd"/>
    </w:p>
    <w:p w14:paraId="4FAE738F" w14:textId="5BA00D71" w:rsidR="004E71C0" w:rsidRDefault="004E71C0" w:rsidP="004E71C0">
      <w:pPr>
        <w:pStyle w:val="Default"/>
        <w:spacing w:after="120"/>
        <w:rPr>
          <w:rFonts w:ascii="Times New Roman" w:hAnsi="Times New Roman" w:cs="Times New Roman"/>
          <w:sz w:val="19"/>
          <w:szCs w:val="19"/>
        </w:rPr>
      </w:pPr>
      <w:proofErr w:type="spellStart"/>
      <w:r w:rsidRPr="009E1033">
        <w:rPr>
          <w:rFonts w:ascii="Times New Roman" w:hAnsi="Times New Roman" w:cs="Times New Roman"/>
          <w:sz w:val="19"/>
          <w:szCs w:val="19"/>
        </w:rPr>
        <w:t>Obekvämlighetstillägg</w:t>
      </w:r>
      <w:proofErr w:type="spellEnd"/>
      <w:r w:rsidRPr="009E1033">
        <w:rPr>
          <w:rFonts w:ascii="Times New Roman" w:hAnsi="Times New Roman" w:cs="Times New Roman"/>
          <w:sz w:val="19"/>
          <w:szCs w:val="19"/>
        </w:rPr>
        <w:t xml:space="preserve"> per timme utges för arbetstid enligt följande. </w:t>
      </w:r>
    </w:p>
    <w:tbl>
      <w:tblPr>
        <w:tblStyle w:val="Tabellrutnt"/>
        <w:tblW w:w="0" w:type="auto"/>
        <w:tblLook w:val="04A0" w:firstRow="1" w:lastRow="0" w:firstColumn="1" w:lastColumn="0" w:noHBand="0" w:noVBand="1"/>
      </w:tblPr>
      <w:tblGrid>
        <w:gridCol w:w="4528"/>
        <w:gridCol w:w="1279"/>
      </w:tblGrid>
      <w:tr w:rsidR="001857BA" w14:paraId="3D985881" w14:textId="77777777" w:rsidTr="001857BA">
        <w:tc>
          <w:tcPr>
            <w:tcW w:w="5807" w:type="dxa"/>
            <w:gridSpan w:val="2"/>
          </w:tcPr>
          <w:p w14:paraId="557D28F0" w14:textId="5425F0D5"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 xml:space="preserve">Enkelt </w:t>
            </w:r>
            <w:proofErr w:type="spellStart"/>
            <w:r w:rsidRPr="009E1033">
              <w:rPr>
                <w:rFonts w:ascii="Times New Roman" w:hAnsi="Times New Roman" w:cs="Times New Roman"/>
                <w:b/>
                <w:bCs/>
                <w:sz w:val="19"/>
                <w:szCs w:val="19"/>
              </w:rPr>
              <w:t>obekvämlighetstillägg</w:t>
            </w:r>
            <w:proofErr w:type="spellEnd"/>
            <w:r w:rsidRPr="009E1033">
              <w:rPr>
                <w:rFonts w:ascii="Times New Roman" w:hAnsi="Times New Roman" w:cs="Times New Roman"/>
                <w:b/>
                <w:bCs/>
                <w:sz w:val="19"/>
                <w:szCs w:val="19"/>
              </w:rPr>
              <w:t xml:space="preserve"> </w:t>
            </w:r>
          </w:p>
        </w:tc>
      </w:tr>
      <w:tr w:rsidR="001857BA" w14:paraId="2D633F52" w14:textId="77777777" w:rsidTr="001857BA">
        <w:tc>
          <w:tcPr>
            <w:tcW w:w="4528" w:type="dxa"/>
          </w:tcPr>
          <w:p w14:paraId="1888141F" w14:textId="5F9AC18F"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måndag – fredag</w:t>
            </w:r>
          </w:p>
        </w:tc>
        <w:tc>
          <w:tcPr>
            <w:tcW w:w="1279" w:type="dxa"/>
          </w:tcPr>
          <w:p w14:paraId="3778B923" w14:textId="1B0F4BA5"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00.00 – 06.00</w:t>
            </w:r>
          </w:p>
        </w:tc>
      </w:tr>
      <w:tr w:rsidR="001857BA" w14:paraId="6F1B28D8" w14:textId="77777777" w:rsidTr="001857BA">
        <w:tc>
          <w:tcPr>
            <w:tcW w:w="4528" w:type="dxa"/>
          </w:tcPr>
          <w:p w14:paraId="5380EAD4" w14:textId="4A09945E"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måndag – fredag</w:t>
            </w:r>
          </w:p>
        </w:tc>
        <w:tc>
          <w:tcPr>
            <w:tcW w:w="1279" w:type="dxa"/>
          </w:tcPr>
          <w:p w14:paraId="13BDB025" w14:textId="46C246EA"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18.00 - 24.00</w:t>
            </w:r>
          </w:p>
        </w:tc>
      </w:tr>
      <w:tr w:rsidR="001857BA" w14:paraId="62EB3DB6" w14:textId="77777777" w:rsidTr="001857BA">
        <w:tc>
          <w:tcPr>
            <w:tcW w:w="4528" w:type="dxa"/>
          </w:tcPr>
          <w:p w14:paraId="7FFAE984" w14:textId="5921F9C5" w:rsidR="001857BA" w:rsidRDefault="001857BA" w:rsidP="001857B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midsommarafton</w:t>
            </w:r>
          </w:p>
        </w:tc>
        <w:tc>
          <w:tcPr>
            <w:tcW w:w="1279" w:type="dxa"/>
          </w:tcPr>
          <w:p w14:paraId="57DD6151" w14:textId="365A41A1"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00.00 – 12.00</w:t>
            </w:r>
          </w:p>
        </w:tc>
      </w:tr>
      <w:tr w:rsidR="001857BA" w14:paraId="580CE854" w14:textId="77777777" w:rsidTr="001857BA">
        <w:tc>
          <w:tcPr>
            <w:tcW w:w="4528" w:type="dxa"/>
          </w:tcPr>
          <w:p w14:paraId="75AB4E6C" w14:textId="58AF1C66"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jul- och nyårsafton om de inte infaller på en lördag</w:t>
            </w:r>
          </w:p>
        </w:tc>
        <w:tc>
          <w:tcPr>
            <w:tcW w:w="1279" w:type="dxa"/>
          </w:tcPr>
          <w:p w14:paraId="47EC873C" w14:textId="68A526AD"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00.00 - 12.00</w:t>
            </w:r>
          </w:p>
        </w:tc>
      </w:tr>
      <w:tr w:rsidR="001857BA" w14:paraId="0A7DD033" w14:textId="77777777" w:rsidTr="001857BA">
        <w:tc>
          <w:tcPr>
            <w:tcW w:w="5807" w:type="dxa"/>
            <w:gridSpan w:val="2"/>
          </w:tcPr>
          <w:p w14:paraId="7EC9458B" w14:textId="3888D493"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i/>
                <w:iCs/>
                <w:sz w:val="19"/>
                <w:szCs w:val="19"/>
              </w:rPr>
              <w:t xml:space="preserve">Enkelt </w:t>
            </w:r>
            <w:proofErr w:type="spellStart"/>
            <w:r w:rsidRPr="009E1033">
              <w:rPr>
                <w:rFonts w:ascii="Times New Roman" w:hAnsi="Times New Roman" w:cs="Times New Roman"/>
                <w:i/>
                <w:iCs/>
                <w:sz w:val="19"/>
                <w:szCs w:val="19"/>
              </w:rPr>
              <w:t>obekvämlighetstillägg</w:t>
            </w:r>
            <w:proofErr w:type="spellEnd"/>
            <w:r w:rsidRPr="009E1033">
              <w:rPr>
                <w:rFonts w:ascii="Times New Roman" w:hAnsi="Times New Roman" w:cs="Times New Roman"/>
                <w:i/>
                <w:iCs/>
                <w:sz w:val="19"/>
                <w:szCs w:val="19"/>
              </w:rPr>
              <w:t xml:space="preserve"> utges med </w:t>
            </w:r>
          </w:p>
        </w:tc>
      </w:tr>
      <w:tr w:rsidR="001857BA" w14:paraId="16C90C3B" w14:textId="77777777" w:rsidTr="001857BA">
        <w:tc>
          <w:tcPr>
            <w:tcW w:w="4528" w:type="dxa"/>
          </w:tcPr>
          <w:p w14:paraId="17A8F1E5" w14:textId="4776DE87"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fr o m den 1 november 2020</w:t>
            </w:r>
          </w:p>
        </w:tc>
        <w:tc>
          <w:tcPr>
            <w:tcW w:w="1279" w:type="dxa"/>
          </w:tcPr>
          <w:p w14:paraId="4754AEF7" w14:textId="7475A794"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32,39 kr </w:t>
            </w:r>
          </w:p>
        </w:tc>
      </w:tr>
      <w:tr w:rsidR="001857BA" w14:paraId="1583F995" w14:textId="77777777" w:rsidTr="001857BA">
        <w:tc>
          <w:tcPr>
            <w:tcW w:w="4528" w:type="dxa"/>
          </w:tcPr>
          <w:p w14:paraId="39E6E663" w14:textId="4175242D" w:rsidR="001857BA" w:rsidRDefault="001857BA"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fr o m den 1 april 2022</w:t>
            </w:r>
          </w:p>
        </w:tc>
        <w:tc>
          <w:tcPr>
            <w:tcW w:w="1279" w:type="dxa"/>
          </w:tcPr>
          <w:p w14:paraId="6A212B38" w14:textId="2116E01C" w:rsidR="001857BA" w:rsidRPr="001857BA" w:rsidRDefault="001857BA" w:rsidP="001857BA">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34,01 kr </w:t>
            </w:r>
          </w:p>
        </w:tc>
      </w:tr>
    </w:tbl>
    <w:p w14:paraId="263099DE" w14:textId="78D0A306" w:rsidR="001857BA" w:rsidRDefault="001857BA" w:rsidP="004E71C0">
      <w:pPr>
        <w:pStyle w:val="Default"/>
        <w:spacing w:after="120"/>
        <w:rPr>
          <w:rFonts w:ascii="Times New Roman" w:hAnsi="Times New Roman" w:cs="Times New Roman"/>
          <w:sz w:val="19"/>
          <w:szCs w:val="19"/>
        </w:rPr>
      </w:pPr>
    </w:p>
    <w:tbl>
      <w:tblPr>
        <w:tblStyle w:val="Tabellrutnt"/>
        <w:tblW w:w="0" w:type="auto"/>
        <w:tblLook w:val="04A0" w:firstRow="1" w:lastRow="0" w:firstColumn="1" w:lastColumn="0" w:noHBand="0" w:noVBand="1"/>
      </w:tblPr>
      <w:tblGrid>
        <w:gridCol w:w="4528"/>
        <w:gridCol w:w="1279"/>
      </w:tblGrid>
      <w:tr w:rsidR="001857BA" w14:paraId="3CE973FE" w14:textId="77777777" w:rsidTr="006A65F3">
        <w:tc>
          <w:tcPr>
            <w:tcW w:w="5807" w:type="dxa"/>
            <w:gridSpan w:val="2"/>
          </w:tcPr>
          <w:p w14:paraId="7FE630C2" w14:textId="1B2A92DE"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b/>
                <w:bCs/>
                <w:sz w:val="19"/>
                <w:szCs w:val="19"/>
              </w:rPr>
              <w:t>Kvalificera</w:t>
            </w:r>
            <w:r>
              <w:rPr>
                <w:rFonts w:ascii="Times New Roman" w:hAnsi="Times New Roman" w:cs="Times New Roman"/>
                <w:b/>
                <w:bCs/>
                <w:sz w:val="19"/>
                <w:szCs w:val="19"/>
              </w:rPr>
              <w:t>t</w:t>
            </w:r>
            <w:r w:rsidRPr="009E1033">
              <w:rPr>
                <w:rFonts w:ascii="Times New Roman" w:hAnsi="Times New Roman" w:cs="Times New Roman"/>
                <w:b/>
                <w:bCs/>
                <w:sz w:val="19"/>
                <w:szCs w:val="19"/>
              </w:rPr>
              <w:t xml:space="preserve"> </w:t>
            </w:r>
            <w:proofErr w:type="spellStart"/>
            <w:r w:rsidRPr="009E1033">
              <w:rPr>
                <w:rFonts w:ascii="Times New Roman" w:hAnsi="Times New Roman" w:cs="Times New Roman"/>
                <w:b/>
                <w:bCs/>
                <w:sz w:val="19"/>
                <w:szCs w:val="19"/>
              </w:rPr>
              <w:t>obekvämlighetstillägg</w:t>
            </w:r>
            <w:proofErr w:type="spellEnd"/>
            <w:r w:rsidRPr="009E1033">
              <w:rPr>
                <w:rFonts w:ascii="Times New Roman" w:hAnsi="Times New Roman" w:cs="Times New Roman"/>
                <w:b/>
                <w:bCs/>
                <w:sz w:val="19"/>
                <w:szCs w:val="19"/>
              </w:rPr>
              <w:t xml:space="preserve"> </w:t>
            </w:r>
          </w:p>
        </w:tc>
      </w:tr>
      <w:tr w:rsidR="001857BA" w14:paraId="3A17BB26" w14:textId="77777777" w:rsidTr="006A65F3">
        <w:tc>
          <w:tcPr>
            <w:tcW w:w="4528" w:type="dxa"/>
          </w:tcPr>
          <w:p w14:paraId="6313B84E" w14:textId="19201E75"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lördagar</w:t>
            </w:r>
          </w:p>
        </w:tc>
        <w:tc>
          <w:tcPr>
            <w:tcW w:w="1279" w:type="dxa"/>
          </w:tcPr>
          <w:p w14:paraId="06926ACC" w14:textId="4B179E37"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00.00 – </w:t>
            </w:r>
            <w:r>
              <w:rPr>
                <w:rFonts w:ascii="Times New Roman" w:hAnsi="Times New Roman" w:cs="Times New Roman"/>
                <w:sz w:val="19"/>
                <w:szCs w:val="19"/>
              </w:rPr>
              <w:t>24</w:t>
            </w:r>
            <w:r w:rsidRPr="009E1033">
              <w:rPr>
                <w:rFonts w:ascii="Times New Roman" w:hAnsi="Times New Roman" w:cs="Times New Roman"/>
                <w:sz w:val="19"/>
                <w:szCs w:val="19"/>
              </w:rPr>
              <w:t>.00</w:t>
            </w:r>
          </w:p>
        </w:tc>
      </w:tr>
      <w:tr w:rsidR="001857BA" w14:paraId="13CBAC21" w14:textId="77777777" w:rsidTr="006A65F3">
        <w:tc>
          <w:tcPr>
            <w:tcW w:w="4528" w:type="dxa"/>
          </w:tcPr>
          <w:p w14:paraId="207FF2E8" w14:textId="77777777"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midsommarafton</w:t>
            </w:r>
          </w:p>
        </w:tc>
        <w:tc>
          <w:tcPr>
            <w:tcW w:w="1279" w:type="dxa"/>
          </w:tcPr>
          <w:p w14:paraId="6796807A" w14:textId="4B5C2E55"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12.00</w:t>
            </w:r>
            <w:r>
              <w:rPr>
                <w:rFonts w:ascii="Times New Roman" w:hAnsi="Times New Roman" w:cs="Times New Roman"/>
                <w:sz w:val="19"/>
                <w:szCs w:val="19"/>
              </w:rPr>
              <w:t xml:space="preserve"> – 24.00 </w:t>
            </w:r>
          </w:p>
        </w:tc>
      </w:tr>
      <w:tr w:rsidR="001857BA" w14:paraId="1A48195F" w14:textId="77777777" w:rsidTr="006A65F3">
        <w:tc>
          <w:tcPr>
            <w:tcW w:w="4528" w:type="dxa"/>
          </w:tcPr>
          <w:p w14:paraId="07971F5F" w14:textId="77777777"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jul- och nyårsafton om de inte infaller på en lördag</w:t>
            </w:r>
          </w:p>
        </w:tc>
        <w:tc>
          <w:tcPr>
            <w:tcW w:w="1279" w:type="dxa"/>
          </w:tcPr>
          <w:p w14:paraId="4B9B2786" w14:textId="58FBB72D"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12.00</w:t>
            </w:r>
            <w:r>
              <w:rPr>
                <w:rFonts w:ascii="Times New Roman" w:hAnsi="Times New Roman" w:cs="Times New Roman"/>
                <w:sz w:val="19"/>
                <w:szCs w:val="19"/>
              </w:rPr>
              <w:t xml:space="preserve"> – 24.00</w:t>
            </w:r>
          </w:p>
        </w:tc>
      </w:tr>
      <w:tr w:rsidR="001857BA" w14:paraId="03519B89" w14:textId="77777777" w:rsidTr="001857BA">
        <w:tc>
          <w:tcPr>
            <w:tcW w:w="4528" w:type="dxa"/>
          </w:tcPr>
          <w:p w14:paraId="79025B7F" w14:textId="55A458A6" w:rsidR="001857BA" w:rsidRPr="009E1033" w:rsidRDefault="001857BA" w:rsidP="006A65F3">
            <w:pPr>
              <w:pStyle w:val="Default"/>
              <w:spacing w:after="120"/>
              <w:rPr>
                <w:rFonts w:ascii="Times New Roman" w:hAnsi="Times New Roman" w:cs="Times New Roman"/>
                <w:i/>
                <w:iCs/>
                <w:sz w:val="19"/>
                <w:szCs w:val="19"/>
              </w:rPr>
            </w:pPr>
            <w:r w:rsidRPr="009E1033">
              <w:rPr>
                <w:rFonts w:ascii="Times New Roman" w:hAnsi="Times New Roman" w:cs="Times New Roman"/>
                <w:sz w:val="19"/>
                <w:szCs w:val="19"/>
              </w:rPr>
              <w:t>sön- och helgdagar</w:t>
            </w:r>
          </w:p>
        </w:tc>
        <w:tc>
          <w:tcPr>
            <w:tcW w:w="1279" w:type="dxa"/>
          </w:tcPr>
          <w:p w14:paraId="164C2C71" w14:textId="261BDC62" w:rsidR="001857BA" w:rsidRPr="009E1033" w:rsidRDefault="001857BA" w:rsidP="006A65F3">
            <w:pPr>
              <w:pStyle w:val="Default"/>
              <w:spacing w:after="120"/>
              <w:rPr>
                <w:rFonts w:ascii="Times New Roman" w:hAnsi="Times New Roman" w:cs="Times New Roman"/>
                <w:i/>
                <w:iCs/>
                <w:sz w:val="19"/>
                <w:szCs w:val="19"/>
              </w:rPr>
            </w:pPr>
            <w:r w:rsidRPr="009E1033">
              <w:rPr>
                <w:rFonts w:ascii="Times New Roman" w:hAnsi="Times New Roman" w:cs="Times New Roman"/>
                <w:sz w:val="19"/>
                <w:szCs w:val="19"/>
              </w:rPr>
              <w:t>00.00 - 24.00</w:t>
            </w:r>
          </w:p>
        </w:tc>
      </w:tr>
      <w:tr w:rsidR="001857BA" w14:paraId="79F5F384" w14:textId="77777777" w:rsidTr="006A65F3">
        <w:tc>
          <w:tcPr>
            <w:tcW w:w="5807" w:type="dxa"/>
            <w:gridSpan w:val="2"/>
          </w:tcPr>
          <w:p w14:paraId="5B02153F" w14:textId="050A1DC6" w:rsidR="001857BA" w:rsidRDefault="001857BA" w:rsidP="006A65F3">
            <w:pPr>
              <w:pStyle w:val="Default"/>
              <w:spacing w:after="120"/>
              <w:rPr>
                <w:rFonts w:ascii="Times New Roman" w:hAnsi="Times New Roman" w:cs="Times New Roman"/>
                <w:sz w:val="19"/>
                <w:szCs w:val="19"/>
              </w:rPr>
            </w:pPr>
            <w:r>
              <w:rPr>
                <w:rFonts w:ascii="Times New Roman" w:hAnsi="Times New Roman" w:cs="Times New Roman"/>
                <w:i/>
                <w:iCs/>
                <w:sz w:val="19"/>
                <w:szCs w:val="19"/>
              </w:rPr>
              <w:t>Kvalificerat</w:t>
            </w:r>
            <w:r w:rsidRPr="009E1033">
              <w:rPr>
                <w:rFonts w:ascii="Times New Roman" w:hAnsi="Times New Roman" w:cs="Times New Roman"/>
                <w:i/>
                <w:iCs/>
                <w:sz w:val="19"/>
                <w:szCs w:val="19"/>
              </w:rPr>
              <w:t xml:space="preserve"> </w:t>
            </w:r>
            <w:proofErr w:type="spellStart"/>
            <w:r w:rsidRPr="009E1033">
              <w:rPr>
                <w:rFonts w:ascii="Times New Roman" w:hAnsi="Times New Roman" w:cs="Times New Roman"/>
                <w:i/>
                <w:iCs/>
                <w:sz w:val="19"/>
                <w:szCs w:val="19"/>
              </w:rPr>
              <w:t>obekvämlighetstillägg</w:t>
            </w:r>
            <w:proofErr w:type="spellEnd"/>
            <w:r w:rsidRPr="009E1033">
              <w:rPr>
                <w:rFonts w:ascii="Times New Roman" w:hAnsi="Times New Roman" w:cs="Times New Roman"/>
                <w:i/>
                <w:iCs/>
                <w:sz w:val="19"/>
                <w:szCs w:val="19"/>
              </w:rPr>
              <w:t xml:space="preserve"> utges med </w:t>
            </w:r>
          </w:p>
        </w:tc>
      </w:tr>
      <w:tr w:rsidR="001857BA" w14:paraId="31787B23" w14:textId="77777777" w:rsidTr="006A65F3">
        <w:tc>
          <w:tcPr>
            <w:tcW w:w="4528" w:type="dxa"/>
          </w:tcPr>
          <w:p w14:paraId="6B8C02CA" w14:textId="77777777"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fr o m den 1 november 2020</w:t>
            </w:r>
          </w:p>
        </w:tc>
        <w:tc>
          <w:tcPr>
            <w:tcW w:w="1279" w:type="dxa"/>
          </w:tcPr>
          <w:p w14:paraId="7553F8B0" w14:textId="3D28FD7C"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66,49 kr </w:t>
            </w:r>
          </w:p>
        </w:tc>
      </w:tr>
      <w:tr w:rsidR="001857BA" w14:paraId="1342A675" w14:textId="77777777" w:rsidTr="006A65F3">
        <w:tc>
          <w:tcPr>
            <w:tcW w:w="4528" w:type="dxa"/>
          </w:tcPr>
          <w:p w14:paraId="7618C9A6" w14:textId="77777777" w:rsid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fr o m den 1 april 2022</w:t>
            </w:r>
          </w:p>
        </w:tc>
        <w:tc>
          <w:tcPr>
            <w:tcW w:w="1279" w:type="dxa"/>
          </w:tcPr>
          <w:p w14:paraId="2FFCE0A3" w14:textId="3E8F972A" w:rsidR="001857BA" w:rsidRPr="001857BA" w:rsidRDefault="001857BA" w:rsidP="006A65F3">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68,03 kr </w:t>
            </w:r>
          </w:p>
        </w:tc>
      </w:tr>
    </w:tbl>
    <w:p w14:paraId="62C9B183" w14:textId="77777777" w:rsidR="004E71C0" w:rsidRPr="009E1033" w:rsidRDefault="004E71C0"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lastRenderedPageBreak/>
        <w:t>3.9 Raster, måltidsuppehåll och pauser</w:t>
      </w:r>
    </w:p>
    <w:p w14:paraId="6EABD756" w14:textId="77777777" w:rsidR="004E71C0" w:rsidRPr="009E1033" w:rsidRDefault="004E71C0" w:rsidP="009E1033">
      <w:pPr>
        <w:pStyle w:val="Default"/>
        <w:spacing w:before="120"/>
        <w:rPr>
          <w:rFonts w:ascii="Times New Roman" w:hAnsi="Times New Roman" w:cs="Times New Roman"/>
          <w:b/>
          <w:bCs/>
          <w:sz w:val="19"/>
          <w:szCs w:val="19"/>
        </w:rPr>
      </w:pPr>
      <w:r w:rsidRPr="009E1033">
        <w:rPr>
          <w:rFonts w:ascii="Times New Roman" w:hAnsi="Times New Roman" w:cs="Times New Roman"/>
          <w:b/>
          <w:bCs/>
          <w:sz w:val="19"/>
          <w:szCs w:val="19"/>
        </w:rPr>
        <w:t>3.9.1 Rast</w:t>
      </w:r>
    </w:p>
    <w:p w14:paraId="5170FBE5"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Med rast avses avbrott i den dagliga arbetstiden under vilket arbetstagaren inte är skyldig att stanna kvar på arbetsstället. Längden och förläggningen av raster ska anges på förhand så noga som omständigheterna medger och ska vara tillfredsställande med hänsyn till arbetsförhållandena.</w:t>
      </w:r>
    </w:p>
    <w:p w14:paraId="767C718E"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Rasten ska uppgå till minst 30 minuter om arbetstiden omfattar mellan sex och nio timmar. Om arbetstiden överstiger nio timmar ska rasten uppgå till minst 45 minuter.</w:t>
      </w:r>
    </w:p>
    <w:p w14:paraId="1F1D4DF9"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Rasten får delas upp på flera perioder om minst 15 minuter vardera. Måltidsrast/</w:t>
      </w:r>
      <w:proofErr w:type="spellStart"/>
      <w:r w:rsidRPr="009E1033">
        <w:rPr>
          <w:rFonts w:ascii="Times New Roman" w:hAnsi="Times New Roman" w:cs="Times New Roman"/>
          <w:sz w:val="19"/>
          <w:szCs w:val="19"/>
        </w:rPr>
        <w:t>huvudrast</w:t>
      </w:r>
      <w:proofErr w:type="spellEnd"/>
      <w:r w:rsidRPr="009E1033">
        <w:rPr>
          <w:rFonts w:ascii="Times New Roman" w:hAnsi="Times New Roman" w:cs="Times New Roman"/>
          <w:sz w:val="19"/>
          <w:szCs w:val="19"/>
        </w:rPr>
        <w:t xml:space="preserve"> får dock inte understiga 30 minuter. Övriga raster får inte vara kortare 15 minuter.</w:t>
      </w:r>
    </w:p>
    <w:p w14:paraId="0A5B3119" w14:textId="506B9DD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 xml:space="preserve">Vid </w:t>
      </w:r>
      <w:proofErr w:type="spellStart"/>
      <w:r w:rsidRPr="009E1033">
        <w:rPr>
          <w:rFonts w:ascii="Times New Roman" w:hAnsi="Times New Roman" w:cs="Times New Roman"/>
          <w:sz w:val="19"/>
          <w:szCs w:val="19"/>
        </w:rPr>
        <w:t>rastförläggning</w:t>
      </w:r>
      <w:proofErr w:type="spellEnd"/>
      <w:r w:rsidRPr="009E1033">
        <w:rPr>
          <w:rFonts w:ascii="Times New Roman" w:hAnsi="Times New Roman" w:cs="Times New Roman"/>
          <w:sz w:val="19"/>
          <w:szCs w:val="19"/>
        </w:rPr>
        <w:t xml:space="preserve"> ska gällande kör- och vilotidslagstiftning följas.</w:t>
      </w:r>
    </w:p>
    <w:p w14:paraId="2FDCA314" w14:textId="77777777" w:rsidR="004E71C0" w:rsidRPr="009E1033" w:rsidRDefault="004E71C0" w:rsidP="009E1033">
      <w:pPr>
        <w:pStyle w:val="Default"/>
        <w:spacing w:before="120"/>
        <w:rPr>
          <w:rFonts w:ascii="Times New Roman" w:hAnsi="Times New Roman" w:cs="Times New Roman"/>
          <w:b/>
          <w:bCs/>
          <w:sz w:val="19"/>
          <w:szCs w:val="19"/>
        </w:rPr>
      </w:pPr>
      <w:r w:rsidRPr="009E1033">
        <w:rPr>
          <w:rFonts w:ascii="Times New Roman" w:hAnsi="Times New Roman" w:cs="Times New Roman"/>
          <w:b/>
          <w:bCs/>
          <w:sz w:val="19"/>
          <w:szCs w:val="19"/>
        </w:rPr>
        <w:t>3.9.2 Måltidsuppehåll</w:t>
      </w:r>
    </w:p>
    <w:p w14:paraId="3E6901CA"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Rast får bytas mot måltidsuppehåll vid arbetsplatsen, om detta är oundgängligen påkallat med hänsyn till arbetsförhållandena eller med hänsyn till sjukdomsfall eller annan händelse som ej har kunnat förutses. Sådant måltidsuppehåll inräknas i arbetstiden.</w:t>
      </w:r>
    </w:p>
    <w:p w14:paraId="5D76782D" w14:textId="77777777" w:rsidR="004E71C0" w:rsidRPr="009E1033" w:rsidRDefault="004E71C0" w:rsidP="009E1033">
      <w:pPr>
        <w:pStyle w:val="Default"/>
        <w:spacing w:before="120"/>
        <w:rPr>
          <w:rFonts w:ascii="Times New Roman" w:hAnsi="Times New Roman" w:cs="Times New Roman"/>
          <w:b/>
          <w:bCs/>
          <w:sz w:val="19"/>
          <w:szCs w:val="19"/>
        </w:rPr>
      </w:pPr>
      <w:r w:rsidRPr="009E1033">
        <w:rPr>
          <w:rFonts w:ascii="Times New Roman" w:hAnsi="Times New Roman" w:cs="Times New Roman"/>
          <w:b/>
          <w:bCs/>
          <w:sz w:val="19"/>
          <w:szCs w:val="19"/>
        </w:rPr>
        <w:t>3.9.3 Pauser</w:t>
      </w:r>
    </w:p>
    <w:p w14:paraId="24ED2F5D" w14:textId="77777777" w:rsidR="004E71C0" w:rsidRPr="009E1033" w:rsidRDefault="004E71C0" w:rsidP="004E71C0">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Arbete ska anordnas så, att arbetstagare kan ta de pauser som behövs utöver raster. Sådana arbetspauser ska beredas arbetstagarna i den utsträckning som arbetsförhållandena kräver. Pausernas längd och förläggning ska anges på förhand så noga som omständigheterna medger. Pauserna räknas in i arbetstiden.</w:t>
      </w:r>
    </w:p>
    <w:p w14:paraId="3A3ED488" w14:textId="77777777" w:rsidR="004E71C0" w:rsidRPr="009E1033" w:rsidRDefault="004E71C0" w:rsidP="009E1033">
      <w:pPr>
        <w:pStyle w:val="Default"/>
        <w:spacing w:before="300"/>
        <w:rPr>
          <w:rFonts w:ascii="Times New Roman" w:hAnsi="Times New Roman" w:cs="Times New Roman"/>
          <w:b/>
          <w:bCs/>
          <w:sz w:val="19"/>
          <w:szCs w:val="19"/>
        </w:rPr>
      </w:pPr>
      <w:r w:rsidRPr="009E1033">
        <w:rPr>
          <w:rFonts w:ascii="Times New Roman" w:hAnsi="Times New Roman" w:cs="Times New Roman"/>
          <w:b/>
          <w:bCs/>
          <w:sz w:val="19"/>
          <w:szCs w:val="19"/>
        </w:rPr>
        <w:t>3.10 Vila</w:t>
      </w:r>
    </w:p>
    <w:p w14:paraId="176C45C4" w14:textId="77777777" w:rsidR="004E71C0" w:rsidRPr="009E1033" w:rsidRDefault="004E71C0" w:rsidP="004E71C0">
      <w:pPr>
        <w:pStyle w:val="Default"/>
        <w:spacing w:after="120"/>
        <w:rPr>
          <w:rFonts w:ascii="Times New Roman" w:hAnsi="Times New Roman" w:cs="Times New Roman"/>
          <w:b/>
          <w:bCs/>
          <w:sz w:val="19"/>
          <w:szCs w:val="19"/>
        </w:rPr>
      </w:pPr>
      <w:r w:rsidRPr="009E1033">
        <w:rPr>
          <w:rFonts w:ascii="Times New Roman" w:hAnsi="Times New Roman" w:cs="Times New Roman"/>
          <w:b/>
          <w:bCs/>
          <w:sz w:val="19"/>
          <w:szCs w:val="19"/>
        </w:rPr>
        <w:t>Dygns- och veckovila för stationära arbetstagare</w:t>
      </w:r>
    </w:p>
    <w:p w14:paraId="2FBD3A4F" w14:textId="77777777" w:rsidR="004E71C0" w:rsidRPr="009E1033" w:rsidRDefault="004E71C0" w:rsidP="004E71C0">
      <w:pPr>
        <w:pStyle w:val="Default"/>
        <w:spacing w:after="120"/>
        <w:rPr>
          <w:rFonts w:ascii="Times New Roman" w:hAnsi="Times New Roman" w:cs="Times New Roman"/>
          <w:sz w:val="19"/>
          <w:szCs w:val="19"/>
        </w:rPr>
      </w:pPr>
      <w:r w:rsidRPr="00D446D6">
        <w:rPr>
          <w:rFonts w:ascii="Times New Roman" w:hAnsi="Times New Roman" w:cs="Times New Roman"/>
          <w:sz w:val="19"/>
          <w:szCs w:val="19"/>
        </w:rPr>
        <w:t>Dygns- och veckovila ska förläggas enligt arbetstidslagen.</w:t>
      </w:r>
    </w:p>
    <w:p w14:paraId="0972B4D4" w14:textId="77777777" w:rsidR="004E71C0" w:rsidRPr="009E1033" w:rsidRDefault="004E71C0" w:rsidP="004E71C0">
      <w:pPr>
        <w:pStyle w:val="Default"/>
        <w:spacing w:after="120"/>
        <w:rPr>
          <w:rFonts w:ascii="Times New Roman" w:hAnsi="Times New Roman" w:cs="Times New Roman"/>
          <w:b/>
          <w:bCs/>
          <w:sz w:val="19"/>
          <w:szCs w:val="19"/>
        </w:rPr>
      </w:pPr>
      <w:r w:rsidRPr="009E1033">
        <w:rPr>
          <w:rFonts w:ascii="Times New Roman" w:hAnsi="Times New Roman" w:cs="Times New Roman"/>
          <w:b/>
          <w:bCs/>
          <w:sz w:val="19"/>
          <w:szCs w:val="19"/>
        </w:rPr>
        <w:t>Dygns- och veckovila för mobila arbetstagare</w:t>
      </w:r>
    </w:p>
    <w:p w14:paraId="108FF179" w14:textId="225538BA" w:rsidR="004B772B" w:rsidRPr="009E1033" w:rsidRDefault="004E71C0" w:rsidP="004B772B">
      <w:pPr>
        <w:pStyle w:val="Default"/>
        <w:spacing w:after="120"/>
        <w:rPr>
          <w:rFonts w:ascii="Times New Roman" w:hAnsi="Times New Roman" w:cs="Times New Roman"/>
          <w:sz w:val="19"/>
          <w:szCs w:val="19"/>
        </w:rPr>
      </w:pPr>
      <w:r w:rsidRPr="009E1033">
        <w:rPr>
          <w:rFonts w:ascii="Times New Roman" w:hAnsi="Times New Roman" w:cs="Times New Roman"/>
          <w:sz w:val="19"/>
          <w:szCs w:val="19"/>
        </w:rPr>
        <w:t>Dygns- och veckovila ska förläggas enligt bestämmelserna i (EG) 561/2006 om kör- och vilotider.</w:t>
      </w:r>
      <w:r w:rsidR="004B772B" w:rsidRPr="009E1033">
        <w:rPr>
          <w:rStyle w:val="Fotnotsreferens"/>
          <w:rFonts w:ascii="Times New Roman" w:hAnsi="Times New Roman" w:cs="Times New Roman"/>
          <w:sz w:val="19"/>
          <w:szCs w:val="19"/>
        </w:rPr>
        <w:footnoteReference w:id="3"/>
      </w:r>
    </w:p>
    <w:p w14:paraId="64BCE365" w14:textId="48464F35" w:rsidR="004E71C0" w:rsidRPr="009E1033" w:rsidRDefault="004E71C0" w:rsidP="004E71C0">
      <w:pPr>
        <w:pStyle w:val="Default"/>
        <w:spacing w:after="120"/>
        <w:rPr>
          <w:rFonts w:ascii="Times New Roman" w:hAnsi="Times New Roman" w:cs="Times New Roman"/>
          <w:sz w:val="19"/>
          <w:szCs w:val="19"/>
        </w:rPr>
      </w:pPr>
    </w:p>
    <w:sectPr w:rsidR="004E71C0" w:rsidRPr="009E1033" w:rsidSect="00AC5384">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85C3" w14:textId="77777777" w:rsidR="000023F7" w:rsidRDefault="000023F7" w:rsidP="000C69DF">
      <w:r>
        <w:separator/>
      </w:r>
    </w:p>
  </w:endnote>
  <w:endnote w:type="continuationSeparator" w:id="0">
    <w:p w14:paraId="4EFC11CB" w14:textId="77777777" w:rsidR="000023F7" w:rsidRDefault="000023F7" w:rsidP="000C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97676952"/>
      <w:docPartObj>
        <w:docPartGallery w:val="Page Numbers (Bottom of Page)"/>
        <w:docPartUnique/>
      </w:docPartObj>
    </w:sdtPr>
    <w:sdtEndPr>
      <w:rPr>
        <w:rStyle w:val="Sidnummer"/>
      </w:rPr>
    </w:sdtEndPr>
    <w:sdtContent>
      <w:p w14:paraId="0C5A8FC8" w14:textId="0DF016BA" w:rsidR="00522699" w:rsidRDefault="00522699" w:rsidP="003A13A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8F14E6D" w14:textId="77777777" w:rsidR="00522699" w:rsidRDefault="00522699" w:rsidP="0052269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9601744"/>
      <w:docPartObj>
        <w:docPartGallery w:val="Page Numbers (Bottom of Page)"/>
        <w:docPartUnique/>
      </w:docPartObj>
    </w:sdtPr>
    <w:sdtEndPr>
      <w:rPr>
        <w:rStyle w:val="Sidnummer"/>
      </w:rPr>
    </w:sdtEndPr>
    <w:sdtContent>
      <w:p w14:paraId="4B62E6C9" w14:textId="68738205" w:rsidR="00522699" w:rsidRDefault="00522699" w:rsidP="003A13A6">
        <w:pPr>
          <w:pStyle w:val="Sidfot"/>
          <w:framePr w:wrap="none" w:vAnchor="text" w:hAnchor="margin" w:xAlign="right" w:y="1"/>
          <w:rPr>
            <w:rStyle w:val="Sidnummer"/>
          </w:rPr>
        </w:pPr>
        <w:r w:rsidRPr="00522699">
          <w:rPr>
            <w:rStyle w:val="Sidnummer"/>
            <w:rFonts w:ascii="Times New Roman" w:hAnsi="Times New Roman" w:cs="Times New Roman"/>
            <w:sz w:val="19"/>
            <w:szCs w:val="19"/>
          </w:rPr>
          <w:fldChar w:fldCharType="begin"/>
        </w:r>
        <w:r w:rsidRPr="00522699">
          <w:rPr>
            <w:rStyle w:val="Sidnummer"/>
            <w:rFonts w:ascii="Times New Roman" w:hAnsi="Times New Roman" w:cs="Times New Roman"/>
            <w:sz w:val="19"/>
            <w:szCs w:val="19"/>
          </w:rPr>
          <w:instrText xml:space="preserve"> PAGE </w:instrText>
        </w:r>
        <w:r w:rsidRPr="00522699">
          <w:rPr>
            <w:rStyle w:val="Sidnummer"/>
            <w:rFonts w:ascii="Times New Roman" w:hAnsi="Times New Roman" w:cs="Times New Roman"/>
            <w:sz w:val="19"/>
            <w:szCs w:val="19"/>
          </w:rPr>
          <w:fldChar w:fldCharType="separate"/>
        </w:r>
        <w:r w:rsidRPr="00522699">
          <w:rPr>
            <w:rStyle w:val="Sidnummer"/>
            <w:rFonts w:ascii="Times New Roman" w:hAnsi="Times New Roman" w:cs="Times New Roman"/>
            <w:noProof/>
            <w:sz w:val="19"/>
            <w:szCs w:val="19"/>
          </w:rPr>
          <w:t>1</w:t>
        </w:r>
        <w:r w:rsidRPr="00522699">
          <w:rPr>
            <w:rStyle w:val="Sidnummer"/>
            <w:rFonts w:ascii="Times New Roman" w:hAnsi="Times New Roman" w:cs="Times New Roman"/>
            <w:sz w:val="19"/>
            <w:szCs w:val="19"/>
          </w:rPr>
          <w:fldChar w:fldCharType="end"/>
        </w:r>
      </w:p>
    </w:sdtContent>
  </w:sdt>
  <w:p w14:paraId="54368A42" w14:textId="77777777" w:rsidR="00522699" w:rsidRDefault="00522699" w:rsidP="0052269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EEDD" w14:textId="77777777" w:rsidR="000023F7" w:rsidRDefault="000023F7" w:rsidP="000C69DF">
      <w:r>
        <w:separator/>
      </w:r>
    </w:p>
  </w:footnote>
  <w:footnote w:type="continuationSeparator" w:id="0">
    <w:p w14:paraId="099AA7E9" w14:textId="77777777" w:rsidR="000023F7" w:rsidRDefault="000023F7" w:rsidP="000C69DF">
      <w:r>
        <w:continuationSeparator/>
      </w:r>
    </w:p>
  </w:footnote>
  <w:footnote w:id="1">
    <w:p w14:paraId="0E6442C1" w14:textId="51C97972" w:rsidR="0073120A" w:rsidRPr="004E71C0" w:rsidRDefault="0073120A" w:rsidP="004E71C0">
      <w:pPr>
        <w:pStyle w:val="Default"/>
        <w:rPr>
          <w:rFonts w:ascii="Calibri" w:hAnsi="Calibri" w:cs="Calibri"/>
          <w:sz w:val="16"/>
          <w:szCs w:val="16"/>
        </w:rPr>
      </w:pPr>
      <w:r>
        <w:rPr>
          <w:rStyle w:val="Fotnotsreferens"/>
        </w:rPr>
        <w:footnoteRef/>
      </w:r>
      <w:r>
        <w:t xml:space="preserve"> </w:t>
      </w:r>
      <w:r w:rsidRPr="0073120A">
        <w:rPr>
          <w:rFonts w:ascii="Calibri" w:hAnsi="Calibri" w:cs="Calibri"/>
          <w:sz w:val="16"/>
          <w:szCs w:val="16"/>
        </w:rPr>
        <w:t xml:space="preserve">Med intermittent treskiftsarbete menas att skiftarbetet på arbetsplatsen någon gång har ett avbrott i arbetsutförandet. Detta kan till exempelvis vara under helger. Helkontinuerligt treskiftsarbete är motsatsvis skiftarbete utan avbrott i arbetsutförandet. </w:t>
      </w:r>
    </w:p>
  </w:footnote>
  <w:footnote w:id="2">
    <w:p w14:paraId="6CAC5DAD" w14:textId="6E725298" w:rsidR="004E71C0" w:rsidRPr="004E71C0" w:rsidRDefault="004E71C0">
      <w:pPr>
        <w:pStyle w:val="Fotnotstext"/>
        <w:rPr>
          <w:rFonts w:ascii="Calibri" w:hAnsi="Calibri" w:cs="Calibri"/>
          <w:color w:val="000000"/>
          <w:sz w:val="16"/>
          <w:szCs w:val="16"/>
        </w:rPr>
      </w:pPr>
      <w:r>
        <w:rPr>
          <w:rStyle w:val="Fotnotsreferens"/>
        </w:rPr>
        <w:footnoteRef/>
      </w:r>
      <w:r>
        <w:t xml:space="preserve"> </w:t>
      </w:r>
      <w:r w:rsidRPr="004E71C0">
        <w:rPr>
          <w:rFonts w:ascii="Calibri" w:hAnsi="Calibri" w:cs="Calibri"/>
          <w:color w:val="000000"/>
          <w:sz w:val="16"/>
          <w:szCs w:val="16"/>
        </w:rPr>
        <w:t>Med intermittent treskiftsarbete menas att skiftarbetet på arbetsplatsen någon gång har ett avbrott i arbetsutförandet. Detta kan till exempelvis vara under helger. Helkontinuerligt treskiftsarbete är motsatsvis skiftarbete utan avbrott i arbetsutförandet.</w:t>
      </w:r>
    </w:p>
  </w:footnote>
  <w:footnote w:id="3">
    <w:p w14:paraId="40D28471" w14:textId="0B255EBE" w:rsidR="004B772B" w:rsidRPr="002B037B" w:rsidRDefault="004B772B">
      <w:pPr>
        <w:pStyle w:val="Fotnotstext"/>
        <w:rPr>
          <w:rFonts w:ascii="Times New Roman" w:hAnsi="Times New Roman" w:cs="Times New Roman"/>
        </w:rPr>
      </w:pPr>
      <w:r>
        <w:rPr>
          <w:rStyle w:val="Fotnotsreferens"/>
        </w:rPr>
        <w:footnoteRef/>
      </w:r>
      <w:r>
        <w:t xml:space="preserve"> </w:t>
      </w:r>
      <w:r w:rsidRPr="002B037B">
        <w:rPr>
          <w:rFonts w:ascii="Times New Roman" w:hAnsi="Times New Roman" w:cs="Times New Roman"/>
          <w:sz w:val="16"/>
          <w:szCs w:val="16"/>
        </w:rPr>
        <w:t xml:space="preserve">För gällande kör- och vilotidsregler samt regler om färdskrivare, se Transportstyrelsens webbplats, </w:t>
      </w:r>
      <w:r w:rsidR="008C1C8C" w:rsidRPr="002B037B">
        <w:rPr>
          <w:rFonts w:ascii="Times New Roman" w:hAnsi="Times New Roman" w:cs="Times New Roman"/>
          <w:color w:val="0000FF"/>
          <w:sz w:val="16"/>
          <w:szCs w:val="16"/>
        </w:rPr>
        <w:t>https://www.transportstyrelsen.se/sv/vagtrafik/Yrkestrafik/Kor--och-vilotider/regler-om-kor--och-vilotider/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8BB" w14:textId="23460F36" w:rsidR="000C69DF" w:rsidRPr="009E1033" w:rsidRDefault="000C69DF" w:rsidP="009E1033">
    <w:pPr>
      <w:pStyle w:val="Sidhuvud"/>
      <w:jc w:val="center"/>
      <w:rPr>
        <w:rFonts w:ascii="Arial" w:hAnsi="Arial" w:cs="Arial"/>
        <w:sz w:val="16"/>
        <w:szCs w:val="16"/>
      </w:rPr>
    </w:pPr>
    <w:r w:rsidRPr="009E1033">
      <w:rPr>
        <w:rFonts w:ascii="Arial" w:hAnsi="Arial" w:cs="Arial"/>
        <w:sz w:val="16"/>
        <w:szCs w:val="16"/>
      </w:rPr>
      <w:t xml:space="preserve">Lokala godstransporter </w:t>
    </w:r>
    <w:r w:rsidR="009E1033" w:rsidRPr="009E1033">
      <w:rPr>
        <w:rFonts w:ascii="Arial" w:hAnsi="Arial" w:cs="Arial"/>
        <w:sz w:val="16"/>
        <w:szCs w:val="16"/>
      </w:rPr>
      <w:t xml:space="preserve">2021 </w:t>
    </w:r>
    <w:r w:rsidRPr="009E1033">
      <w:rPr>
        <w:rFonts w:ascii="Arial" w:hAnsi="Arial" w:cs="Arial"/>
        <w:sz w:val="16"/>
        <w:szCs w:val="16"/>
      </w:rPr>
      <w:t>– Bilaga B Arbetsrättsliga villkor för godstransporter</w:t>
    </w:r>
    <w:r w:rsidR="009E1033" w:rsidRPr="009E1033">
      <w:rPr>
        <w:rFonts w:ascii="Arial" w:hAnsi="Arial" w:cs="Arial"/>
        <w:sz w:val="16"/>
        <w:szCs w:val="16"/>
      </w:rPr>
      <w:t xml:space="preserve"> Bra Miljöval</w:t>
    </w:r>
  </w:p>
  <w:p w14:paraId="0BB74791" w14:textId="77777777" w:rsidR="000C69DF" w:rsidRDefault="000C69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0F9"/>
    <w:multiLevelType w:val="hybridMultilevel"/>
    <w:tmpl w:val="C7C44A60"/>
    <w:lvl w:ilvl="0" w:tplc="7CE60A9E">
      <w:numFmt w:val="bullet"/>
      <w:lvlText w:val="•"/>
      <w:lvlJc w:val="left"/>
      <w:pPr>
        <w:ind w:left="360" w:hanging="360"/>
      </w:pPr>
      <w:rPr>
        <w:rFonts w:ascii="Georgia" w:eastAsiaTheme="minorHAnsi" w:hAnsi="Georgia" w:cs="Georgia"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E087955"/>
    <w:multiLevelType w:val="hybridMultilevel"/>
    <w:tmpl w:val="207A3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A5B33"/>
    <w:multiLevelType w:val="hybridMultilevel"/>
    <w:tmpl w:val="F6F6D9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4981876"/>
    <w:multiLevelType w:val="hybridMultilevel"/>
    <w:tmpl w:val="14C40CBE"/>
    <w:lvl w:ilvl="0" w:tplc="05F4BF0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90B14EA"/>
    <w:multiLevelType w:val="hybridMultilevel"/>
    <w:tmpl w:val="F272B6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291AE3"/>
    <w:multiLevelType w:val="hybridMultilevel"/>
    <w:tmpl w:val="6156ADB6"/>
    <w:lvl w:ilvl="0" w:tplc="7CE60A9E">
      <w:numFmt w:val="bullet"/>
      <w:lvlText w:val="•"/>
      <w:lvlJc w:val="left"/>
      <w:pPr>
        <w:ind w:left="360" w:hanging="360"/>
      </w:pPr>
      <w:rPr>
        <w:rFonts w:ascii="Georgia" w:eastAsiaTheme="minorHAnsi" w:hAnsi="Georgia" w:cs="Georg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E02C4E"/>
    <w:multiLevelType w:val="multilevel"/>
    <w:tmpl w:val="C720A1A8"/>
    <w:lvl w:ilvl="0">
      <w:start w:val="1"/>
      <w:numFmt w:val="decimal"/>
      <w:pStyle w:val="Rubri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DF"/>
    <w:rsid w:val="000023F7"/>
    <w:rsid w:val="00027B99"/>
    <w:rsid w:val="000C69DF"/>
    <w:rsid w:val="000C6E66"/>
    <w:rsid w:val="000D1FFF"/>
    <w:rsid w:val="001857BA"/>
    <w:rsid w:val="00193535"/>
    <w:rsid w:val="001A54D1"/>
    <w:rsid w:val="001E1F2A"/>
    <w:rsid w:val="00297919"/>
    <w:rsid w:val="002B037B"/>
    <w:rsid w:val="002C7C2C"/>
    <w:rsid w:val="002D55E4"/>
    <w:rsid w:val="00332932"/>
    <w:rsid w:val="003C2138"/>
    <w:rsid w:val="003F12BA"/>
    <w:rsid w:val="00401077"/>
    <w:rsid w:val="004425C2"/>
    <w:rsid w:val="004A3742"/>
    <w:rsid w:val="004B772B"/>
    <w:rsid w:val="004D73B1"/>
    <w:rsid w:val="004E391A"/>
    <w:rsid w:val="004E71C0"/>
    <w:rsid w:val="005155A2"/>
    <w:rsid w:val="00522699"/>
    <w:rsid w:val="00532876"/>
    <w:rsid w:val="00535FF0"/>
    <w:rsid w:val="00586B88"/>
    <w:rsid w:val="00607AB3"/>
    <w:rsid w:val="00615BCF"/>
    <w:rsid w:val="00630763"/>
    <w:rsid w:val="00713145"/>
    <w:rsid w:val="0073120A"/>
    <w:rsid w:val="00794BDD"/>
    <w:rsid w:val="007C1F1E"/>
    <w:rsid w:val="008C1C8C"/>
    <w:rsid w:val="0092242C"/>
    <w:rsid w:val="00924220"/>
    <w:rsid w:val="009D79A9"/>
    <w:rsid w:val="009E1033"/>
    <w:rsid w:val="009E3FED"/>
    <w:rsid w:val="009E7EA5"/>
    <w:rsid w:val="00A0156D"/>
    <w:rsid w:val="00AC5384"/>
    <w:rsid w:val="00AD1734"/>
    <w:rsid w:val="00B11AF7"/>
    <w:rsid w:val="00B25C83"/>
    <w:rsid w:val="00B34C1C"/>
    <w:rsid w:val="00B55530"/>
    <w:rsid w:val="00B6703C"/>
    <w:rsid w:val="00B87743"/>
    <w:rsid w:val="00BA1396"/>
    <w:rsid w:val="00C25BE0"/>
    <w:rsid w:val="00D446D6"/>
    <w:rsid w:val="00D6683E"/>
    <w:rsid w:val="00D93504"/>
    <w:rsid w:val="00D94D0D"/>
    <w:rsid w:val="00DB0E19"/>
    <w:rsid w:val="00DE5C1E"/>
    <w:rsid w:val="00E04561"/>
    <w:rsid w:val="00EC536E"/>
    <w:rsid w:val="00FA7F47"/>
    <w:rsid w:val="00FC5259"/>
    <w:rsid w:val="00FD5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3298"/>
  <w14:defaultImageDpi w14:val="32767"/>
  <w15:chartTrackingRefBased/>
  <w15:docId w15:val="{AF12E021-20EC-D549-9EA0-9B23790F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C7C2C"/>
    <w:pPr>
      <w:keepNext/>
      <w:keepLines/>
      <w:numPr>
        <w:numId w:val="2"/>
      </w:numPr>
      <w:spacing w:before="240"/>
      <w:ind w:hanging="360"/>
      <w:outlineLvl w:val="0"/>
    </w:pPr>
    <w:rPr>
      <w:rFonts w:asciiTheme="majorHAnsi" w:eastAsiaTheme="majorEastAsia" w:hAnsiTheme="majorHAnsi" w:cstheme="majorBidi"/>
      <w:b/>
      <w:color w:val="000000" w:themeColor="text1"/>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7C2C"/>
    <w:rPr>
      <w:rFonts w:asciiTheme="majorHAnsi" w:eastAsiaTheme="majorEastAsia" w:hAnsiTheme="majorHAnsi" w:cstheme="majorBidi"/>
      <w:b/>
      <w:color w:val="000000" w:themeColor="text1"/>
      <w:sz w:val="28"/>
      <w:szCs w:val="32"/>
      <w:lang w:eastAsia="sv-SE"/>
    </w:rPr>
  </w:style>
  <w:style w:type="paragraph" w:styleId="Sidhuvud">
    <w:name w:val="header"/>
    <w:basedOn w:val="Normal"/>
    <w:link w:val="SidhuvudChar"/>
    <w:uiPriority w:val="99"/>
    <w:unhideWhenUsed/>
    <w:rsid w:val="000C69DF"/>
    <w:pPr>
      <w:tabs>
        <w:tab w:val="center" w:pos="4536"/>
        <w:tab w:val="right" w:pos="9072"/>
      </w:tabs>
    </w:pPr>
  </w:style>
  <w:style w:type="character" w:customStyle="1" w:styleId="SidhuvudChar">
    <w:name w:val="Sidhuvud Char"/>
    <w:basedOn w:val="Standardstycketeckensnitt"/>
    <w:link w:val="Sidhuvud"/>
    <w:uiPriority w:val="99"/>
    <w:rsid w:val="000C69DF"/>
  </w:style>
  <w:style w:type="paragraph" w:styleId="Sidfot">
    <w:name w:val="footer"/>
    <w:basedOn w:val="Normal"/>
    <w:link w:val="SidfotChar"/>
    <w:uiPriority w:val="99"/>
    <w:unhideWhenUsed/>
    <w:rsid w:val="000C69DF"/>
    <w:pPr>
      <w:tabs>
        <w:tab w:val="center" w:pos="4536"/>
        <w:tab w:val="right" w:pos="9072"/>
      </w:tabs>
    </w:pPr>
  </w:style>
  <w:style w:type="character" w:customStyle="1" w:styleId="SidfotChar">
    <w:name w:val="Sidfot Char"/>
    <w:basedOn w:val="Standardstycketeckensnitt"/>
    <w:link w:val="Sidfot"/>
    <w:uiPriority w:val="99"/>
    <w:rsid w:val="000C69DF"/>
  </w:style>
  <w:style w:type="paragraph" w:customStyle="1" w:styleId="Default">
    <w:name w:val="Default"/>
    <w:rsid w:val="000C69DF"/>
    <w:pPr>
      <w:autoSpaceDE w:val="0"/>
      <w:autoSpaceDN w:val="0"/>
      <w:adjustRightInd w:val="0"/>
    </w:pPr>
    <w:rPr>
      <w:rFonts w:ascii="Corbel" w:hAnsi="Corbel" w:cs="Corbel"/>
      <w:color w:val="000000"/>
    </w:rPr>
  </w:style>
  <w:style w:type="table" w:styleId="Tabellrutnt">
    <w:name w:val="Table Grid"/>
    <w:basedOn w:val="Normaltabell"/>
    <w:uiPriority w:val="39"/>
    <w:rsid w:val="00AD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3120A"/>
    <w:rPr>
      <w:sz w:val="20"/>
      <w:szCs w:val="20"/>
    </w:rPr>
  </w:style>
  <w:style w:type="character" w:customStyle="1" w:styleId="FotnotstextChar">
    <w:name w:val="Fotnotstext Char"/>
    <w:basedOn w:val="Standardstycketeckensnitt"/>
    <w:link w:val="Fotnotstext"/>
    <w:uiPriority w:val="99"/>
    <w:semiHidden/>
    <w:rsid w:val="0073120A"/>
    <w:rPr>
      <w:sz w:val="20"/>
      <w:szCs w:val="20"/>
    </w:rPr>
  </w:style>
  <w:style w:type="character" w:styleId="Fotnotsreferens">
    <w:name w:val="footnote reference"/>
    <w:basedOn w:val="Standardstycketeckensnitt"/>
    <w:uiPriority w:val="99"/>
    <w:semiHidden/>
    <w:unhideWhenUsed/>
    <w:rsid w:val="0073120A"/>
    <w:rPr>
      <w:vertAlign w:val="superscript"/>
    </w:rPr>
  </w:style>
  <w:style w:type="character" w:styleId="Sidnummer">
    <w:name w:val="page number"/>
    <w:basedOn w:val="Standardstycketeckensnitt"/>
    <w:uiPriority w:val="99"/>
    <w:semiHidden/>
    <w:unhideWhenUsed/>
    <w:rsid w:val="0052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8390">
      <w:bodyDiv w:val="1"/>
      <w:marLeft w:val="0"/>
      <w:marRight w:val="0"/>
      <w:marTop w:val="0"/>
      <w:marBottom w:val="0"/>
      <w:divBdr>
        <w:top w:val="none" w:sz="0" w:space="0" w:color="auto"/>
        <w:left w:val="none" w:sz="0" w:space="0" w:color="auto"/>
        <w:bottom w:val="none" w:sz="0" w:space="0" w:color="auto"/>
        <w:right w:val="none" w:sz="0" w:space="0" w:color="auto"/>
      </w:divBdr>
    </w:div>
    <w:div w:id="1930698801">
      <w:bodyDiv w:val="1"/>
      <w:marLeft w:val="0"/>
      <w:marRight w:val="0"/>
      <w:marTop w:val="0"/>
      <w:marBottom w:val="0"/>
      <w:divBdr>
        <w:top w:val="none" w:sz="0" w:space="0" w:color="auto"/>
        <w:left w:val="none" w:sz="0" w:space="0" w:color="auto"/>
        <w:bottom w:val="none" w:sz="0" w:space="0" w:color="auto"/>
        <w:right w:val="none" w:sz="0" w:space="0" w:color="auto"/>
      </w:divBdr>
    </w:div>
    <w:div w:id="20119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6A5F-AAC0-694A-9EA4-3EAE835D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2881</Words>
  <Characters>15271</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Aspevall</dc:creator>
  <cp:keywords/>
  <dc:description/>
  <cp:lastModifiedBy>Marielle Aspevall</cp:lastModifiedBy>
  <cp:revision>11</cp:revision>
  <dcterms:created xsi:type="dcterms:W3CDTF">2021-10-12T08:32:00Z</dcterms:created>
  <dcterms:modified xsi:type="dcterms:W3CDTF">2021-12-08T13:00:00Z</dcterms:modified>
</cp:coreProperties>
</file>